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60" w:rsidRDefault="00193060" w:rsidP="00813C5B">
      <w:pPr>
        <w:rPr>
          <w:rFonts w:ascii="Arial" w:hAnsi="Arial" w:cs="Arial"/>
          <w:b/>
        </w:rPr>
      </w:pPr>
    </w:p>
    <w:p w:rsidR="00737F3D" w:rsidRPr="00737F3D" w:rsidRDefault="00E70BCC" w:rsidP="00737F3D">
      <w:pPr>
        <w:ind w:left="2832" w:firstLine="708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eastAsia="en-US"/>
        </w:rPr>
        <w:t>SEGUNDO</w:t>
      </w:r>
      <w:r w:rsidR="00737F3D" w:rsidRPr="00737F3D">
        <w:rPr>
          <w:rFonts w:ascii="Calibri" w:eastAsia="Calibri" w:hAnsi="Calibri"/>
          <w:b/>
          <w:noProof/>
          <w:sz w:val="22"/>
          <w:szCs w:val="22"/>
          <w:lang w:eastAsia="en-US"/>
        </w:rPr>
        <w:t xml:space="preserve"> REPORTE BIMESTRAL </w:t>
      </w:r>
    </w:p>
    <w:p w:rsidR="00737F3D" w:rsidRPr="00737F3D" w:rsidRDefault="00737F3D" w:rsidP="00737F3D">
      <w:pPr>
        <w:tabs>
          <w:tab w:val="center" w:pos="4252"/>
          <w:tab w:val="right" w:pos="8504"/>
        </w:tabs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37F3D">
        <w:rPr>
          <w:rFonts w:ascii="Calibri" w:eastAsia="Calibri" w:hAnsi="Calibri"/>
          <w:b/>
          <w:sz w:val="22"/>
          <w:szCs w:val="22"/>
          <w:lang w:eastAsia="en-US"/>
        </w:rPr>
        <w:t xml:space="preserve">Programa </w:t>
      </w:r>
      <w:r w:rsidR="002B07BD">
        <w:rPr>
          <w:rFonts w:ascii="Calibri" w:eastAsia="Calibri" w:hAnsi="Calibri"/>
          <w:b/>
          <w:sz w:val="22"/>
          <w:szCs w:val="22"/>
          <w:lang w:eastAsia="en-US"/>
        </w:rPr>
        <w:t>Anual de Mejora Regulatoria 2019</w:t>
      </w:r>
    </w:p>
    <w:p w:rsidR="00010487" w:rsidRDefault="00010487"/>
    <w:p w:rsidR="00737F3D" w:rsidRDefault="00737F3D"/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tabs>
          <w:tab w:val="left" w:pos="8222"/>
        </w:tabs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20"/>
          <w:szCs w:val="18"/>
          <w:lang w:eastAsia="en-US"/>
        </w:rPr>
        <w:t>Dependencia o Entidad: ________________________________________________________________________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737F3D">
        <w:rPr>
          <w:rFonts w:ascii="Calibri" w:eastAsia="Calibri" w:hAnsi="Calibri"/>
          <w:sz w:val="20"/>
          <w:szCs w:val="20"/>
          <w:lang w:eastAsia="en-US"/>
        </w:rPr>
        <w:t xml:space="preserve">De acuerdo al contenido del Programa </w:t>
      </w:r>
      <w:r w:rsidR="002B07BD">
        <w:rPr>
          <w:rFonts w:ascii="Calibri" w:eastAsia="Calibri" w:hAnsi="Calibri"/>
          <w:sz w:val="20"/>
          <w:szCs w:val="20"/>
          <w:lang w:eastAsia="en-US"/>
        </w:rPr>
        <w:t>Anual de Mejora Regulatoria 2019</w:t>
      </w:r>
      <w:r w:rsidRPr="00737F3D">
        <w:rPr>
          <w:rFonts w:ascii="Calibri" w:eastAsia="Calibri" w:hAnsi="Calibri"/>
          <w:sz w:val="20"/>
          <w:szCs w:val="20"/>
          <w:lang w:eastAsia="en-US"/>
        </w:rPr>
        <w:t xml:space="preserve"> en las fracciones I, II, III,  V y VII.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I.- Trámites y Servicios por inscribir, modificar y/o eliminar en el Registro Estatal de Trámites y Servicios (RETyS):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ACCIÓN COMPROMETIDA:</w:t>
            </w:r>
          </w:p>
        </w:tc>
        <w:tc>
          <w:tcPr>
            <w:tcW w:w="6804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  <w:p w:rsidR="00737F3D" w:rsidRPr="00737F3D" w:rsidRDefault="00737F3D" w:rsidP="00737F3D">
            <w:pPr>
              <w:spacing w:after="200"/>
              <w:contextualSpacing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085" w:type="dxa"/>
            <w:shd w:val="pct10" w:color="auto" w:fill="auto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sz w:val="20"/>
                <w:szCs w:val="18"/>
                <w:lang w:eastAsia="en-US"/>
              </w:rPr>
              <w:t>AVANCES PARA EL CUMPLIMIENTO:</w:t>
            </w:r>
          </w:p>
        </w:tc>
        <w:tc>
          <w:tcPr>
            <w:tcW w:w="6804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sz w:val="20"/>
          <w:szCs w:val="18"/>
          <w:lang w:eastAsia="en-US"/>
        </w:rPr>
      </w:pPr>
    </w:p>
    <w:p w:rsidR="00737F3D" w:rsidRPr="00737F3D" w:rsidRDefault="00737F3D" w:rsidP="00737F3D">
      <w:pPr>
        <w:jc w:val="both"/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</w:pPr>
      <w:r w:rsidRPr="00737F3D">
        <w:rPr>
          <w:rFonts w:ascii="Calibri" w:eastAsia="Calibri" w:hAnsi="Calibri" w:cs="Arial"/>
          <w:b/>
          <w:color w:val="365F91"/>
          <w:sz w:val="20"/>
          <w:szCs w:val="20"/>
          <w:lang w:eastAsia="en-US"/>
        </w:rPr>
        <w:t xml:space="preserve">II.- Periodos de realización de revisiones de mejoras a sus Trámites y Servicios inscritos en el RETyS.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365F91"/>
          <w:sz w:val="20"/>
          <w:szCs w:val="1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737F3D" w:rsidRPr="00737F3D" w:rsidTr="00690D7D">
        <w:tc>
          <w:tcPr>
            <w:tcW w:w="9889" w:type="dxa"/>
            <w:shd w:val="clear" w:color="auto" w:fill="FFFFFF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sz w:val="20"/>
          <w:szCs w:val="18"/>
          <w:lang w:eastAsia="en-US"/>
        </w:rPr>
      </w:pPr>
      <w:r w:rsidRPr="00737F3D">
        <w:rPr>
          <w:rFonts w:ascii="Calibri" w:eastAsia="Calibri" w:hAnsi="Calibri"/>
          <w:sz w:val="18"/>
          <w:szCs w:val="18"/>
          <w:lang w:eastAsia="en-US"/>
        </w:rPr>
        <w:t>Nota: Indique si se llevó a cabo la revisión de sus trámites y servicios y si estos se encuentran vigentes o necesitan actualizarse en el Registro Estatal de Trámites y Servicios.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III.- Trámites y servicios que serán mejorados dentro de los seis meses posteriores a la entrada en vigor de cada Programa.</w:t>
      </w:r>
      <w:r w:rsidRPr="00737F3D">
        <w:rPr>
          <w:rFonts w:ascii="Calibri" w:eastAsia="Calibri" w:hAnsi="Calibri"/>
          <w:color w:val="000000"/>
          <w:sz w:val="20"/>
          <w:szCs w:val="18"/>
          <w:lang w:eastAsia="en-US"/>
        </w:rPr>
        <w:t xml:space="preserve"> 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231"/>
        <w:gridCol w:w="3219"/>
      </w:tblGrid>
      <w:tr w:rsidR="00737F3D" w:rsidRPr="00737F3D" w:rsidTr="00690D7D">
        <w:tc>
          <w:tcPr>
            <w:tcW w:w="3405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TRÁMITE O SERVICIO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ACCIONES DE MEJORA</w:t>
            </w:r>
          </w:p>
        </w:tc>
        <w:tc>
          <w:tcPr>
            <w:tcW w:w="3219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DE CUMPLIMIENTO Y EN SU CASO ANEXAR DOCUMENTAL QUE JUSTIFIQUE</w:t>
            </w: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5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9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t>Nota: Se tienen que señalar todos los trámites y servicios que se especificaron en el PAMR que tendrían una acción de mejora regulatoria (esta nota es informativa, favor de eliminarla)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>V.- Enliste las Normatividades que vaya a crear, modificar o eliminar del Marco Regulatorio Vigente (Agenda de Planeación Regulatoria).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231"/>
        <w:gridCol w:w="3218"/>
      </w:tblGrid>
      <w:tr w:rsidR="00737F3D" w:rsidRPr="00737F3D" w:rsidTr="00690D7D">
        <w:tc>
          <w:tcPr>
            <w:tcW w:w="3406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DENOMINACIÓN DE LA NORMATIVIDAD</w:t>
            </w:r>
          </w:p>
        </w:tc>
        <w:tc>
          <w:tcPr>
            <w:tcW w:w="3231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ACCIÓN A REALIZAR</w:t>
            </w:r>
          </w:p>
        </w:tc>
        <w:tc>
          <w:tcPr>
            <w:tcW w:w="3218" w:type="dxa"/>
            <w:shd w:val="pct10" w:color="auto" w:fill="auto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INFORMAR EL AVANCE  DE CUMPLIMIENTO Y ANEXAR DOCUMENTAL QUE LO JUSTIFIQUE</w:t>
            </w: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  <w:tr w:rsidR="00737F3D" w:rsidRPr="00737F3D" w:rsidTr="00690D7D">
        <w:trPr>
          <w:trHeight w:val="401"/>
        </w:trPr>
        <w:tc>
          <w:tcPr>
            <w:tcW w:w="3406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color w:val="1F497D"/>
                <w:sz w:val="20"/>
                <w:szCs w:val="18"/>
                <w:lang w:eastAsia="en-US"/>
              </w:rPr>
            </w:pPr>
          </w:p>
        </w:tc>
        <w:tc>
          <w:tcPr>
            <w:tcW w:w="3218" w:type="dxa"/>
            <w:vAlign w:val="center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/>
                <w:i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737F3D">
        <w:rPr>
          <w:rFonts w:ascii="Calibri" w:eastAsia="Calibri" w:hAnsi="Calibri"/>
          <w:color w:val="000000"/>
          <w:sz w:val="18"/>
          <w:szCs w:val="18"/>
          <w:lang w:eastAsia="en-US"/>
        </w:rPr>
        <w:t>Nota: Se tienen que señalar toda la normatividad que se especificó en el PAMR (esta nota es informativa, favor de eliminarla)</w:t>
      </w:r>
    </w:p>
    <w:p w:rsidR="00737F3D" w:rsidRDefault="00737F3D" w:rsidP="00737F3D">
      <w:pPr>
        <w:spacing w:after="200"/>
        <w:contextualSpacing/>
        <w:jc w:val="both"/>
        <w:rPr>
          <w:rFonts w:ascii="Calibri" w:eastAsia="Calibri" w:hAnsi="Calibri"/>
          <w:b/>
          <w:color w:val="1F497D"/>
          <w:sz w:val="20"/>
          <w:szCs w:val="18"/>
          <w:lang w:eastAsia="en-US"/>
        </w:rPr>
      </w:pPr>
      <w:bookmarkStart w:id="0" w:name="_GoBack"/>
      <w:bookmarkEnd w:id="0"/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  <w:r w:rsidRPr="00737F3D">
        <w:rPr>
          <w:rFonts w:ascii="Calibri" w:eastAsia="Calibri" w:hAnsi="Calibri"/>
          <w:b/>
          <w:color w:val="1F497D"/>
          <w:sz w:val="20"/>
          <w:szCs w:val="18"/>
          <w:lang w:eastAsia="en-US"/>
        </w:rPr>
        <w:t xml:space="preserve">VII.- En caso de haber señalado la existencia de algún </w:t>
      </w:r>
      <w:r w:rsidRPr="00737F3D"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  <w:t>Proyecto de modernización  o  sistematización de trámites o servicios dentro de su dependencia o entidad reportar los avances en su ejecución:</w:t>
      </w:r>
    </w:p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433"/>
      </w:tblGrid>
      <w:tr w:rsidR="00737F3D" w:rsidRPr="00737F3D" w:rsidTr="00690D7D">
        <w:tc>
          <w:tcPr>
            <w:tcW w:w="4889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 w:cs="Arial"/>
                <w:b/>
                <w:color w:val="000000"/>
                <w:sz w:val="20"/>
                <w:szCs w:val="20"/>
                <w:lang w:eastAsia="en-US"/>
              </w:rPr>
              <w:t>PROYECTO DE MODERNIZACIÓN O SISTEMATIZACIÓN</w:t>
            </w:r>
          </w:p>
        </w:tc>
        <w:tc>
          <w:tcPr>
            <w:tcW w:w="4433" w:type="dxa"/>
            <w:shd w:val="clear" w:color="auto" w:fill="D9D9D9"/>
          </w:tcPr>
          <w:p w:rsidR="00737F3D" w:rsidRPr="00737F3D" w:rsidRDefault="00737F3D" w:rsidP="00737F3D">
            <w:pPr>
              <w:spacing w:after="200"/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737F3D">
              <w:rPr>
                <w:rFonts w:ascii="Calibri" w:eastAsia="Calibri" w:hAnsi="Calibri"/>
                <w:b/>
                <w:color w:val="000000"/>
                <w:sz w:val="20"/>
                <w:szCs w:val="18"/>
                <w:lang w:eastAsia="en-US"/>
              </w:rPr>
              <w:t>AVANCES Y EN SU CASO ANEXAR DOCUMENTAL QUE LO JUSTIFIQUE</w:t>
            </w:r>
          </w:p>
        </w:tc>
      </w:tr>
      <w:tr w:rsidR="00737F3D" w:rsidRPr="00737F3D" w:rsidTr="00690D7D">
        <w:tc>
          <w:tcPr>
            <w:tcW w:w="4889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  <w:tc>
          <w:tcPr>
            <w:tcW w:w="4433" w:type="dxa"/>
          </w:tcPr>
          <w:p w:rsidR="00737F3D" w:rsidRPr="00737F3D" w:rsidRDefault="00737F3D" w:rsidP="00737F3D">
            <w:pPr>
              <w:spacing w:after="200"/>
              <w:contextualSpacing/>
              <w:jc w:val="both"/>
              <w:rPr>
                <w:rFonts w:ascii="Calibri" w:eastAsia="Calibri" w:hAnsi="Calibri" w:cs="Arial"/>
                <w:b/>
                <w:color w:val="1F497D"/>
                <w:sz w:val="20"/>
                <w:szCs w:val="20"/>
                <w:lang w:eastAsia="en-US"/>
              </w:rPr>
            </w:pPr>
          </w:p>
        </w:tc>
      </w:tr>
    </w:tbl>
    <w:p w:rsidR="00737F3D" w:rsidRPr="00737F3D" w:rsidRDefault="00737F3D" w:rsidP="00737F3D">
      <w:pPr>
        <w:spacing w:after="200"/>
        <w:contextualSpacing/>
        <w:jc w:val="both"/>
        <w:rPr>
          <w:rFonts w:ascii="Calibri" w:eastAsia="Calibri" w:hAnsi="Calibri" w:cs="Arial"/>
          <w:b/>
          <w:color w:val="1F497D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Calibri" w:eastAsia="Calibri" w:hAnsi="Calibri"/>
          <w:b/>
          <w:color w:val="000000"/>
          <w:sz w:val="20"/>
          <w:szCs w:val="18"/>
          <w:lang w:eastAsia="en-US"/>
        </w:rPr>
      </w:pPr>
    </w:p>
    <w:p w:rsidR="00737F3D" w:rsidRPr="00737F3D" w:rsidRDefault="00737F3D" w:rsidP="00737F3D">
      <w:pPr>
        <w:spacing w:after="200"/>
        <w:contextualSpacing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37F3D" w:rsidRPr="00737F3D" w:rsidRDefault="00737F3D" w:rsidP="00737F3D">
      <w:pPr>
        <w:spacing w:after="20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2236"/>
        <w:gridCol w:w="3501"/>
      </w:tblGrid>
      <w:tr w:rsidR="00737F3D" w:rsidRPr="00737F3D" w:rsidTr="00690D7D">
        <w:trPr>
          <w:jc w:val="center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Aprobó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Oficial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(Nombre y cargo)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Revisó</w:t>
            </w:r>
          </w:p>
          <w:p w:rsidR="00737F3D" w:rsidRPr="00737F3D" w:rsidRDefault="00737F3D" w:rsidP="00737F3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7F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Responsable Técnico</w:t>
            </w:r>
          </w:p>
        </w:tc>
      </w:tr>
    </w:tbl>
    <w:p w:rsidR="00737F3D" w:rsidRDefault="00737F3D"/>
    <w:sectPr w:rsidR="00737F3D" w:rsidSect="00A74DEB">
      <w:headerReference w:type="default" r:id="rId7"/>
      <w:footerReference w:type="default" r:id="rId8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32" w:rsidRDefault="007D4E32" w:rsidP="00010487">
      <w:r>
        <w:separator/>
      </w:r>
    </w:p>
  </w:endnote>
  <w:endnote w:type="continuationSeparator" w:id="0">
    <w:p w:rsidR="007D4E32" w:rsidRDefault="007D4E32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010487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Default="00010487" w:rsidP="0001048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32" w:rsidRDefault="007D4E32" w:rsidP="00010487">
      <w:r>
        <w:separator/>
      </w:r>
    </w:p>
  </w:footnote>
  <w:footnote w:type="continuationSeparator" w:id="0">
    <w:p w:rsidR="007D4E32" w:rsidRDefault="007D4E32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2B07BD">
    <w:pPr>
      <w:pStyle w:val="Encabezado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-687070</wp:posOffset>
          </wp:positionH>
          <wp:positionV relativeFrom="paragraph">
            <wp:posOffset>-307340</wp:posOffset>
          </wp:positionV>
          <wp:extent cx="2428875" cy="847725"/>
          <wp:effectExtent l="0" t="0" r="9525" b="9525"/>
          <wp:wrapNone/>
          <wp:docPr id="1" name="Imagen 1" descr="C:\Users\Esteban\Documents\FORMATOS PARA EJERCICICO 2019\cem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ban\Documents\FORMATOS PARA EJERCICICO 2019\cem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7BD" w:rsidRDefault="002B07BD">
    <w:pPr>
      <w:pStyle w:val="Encabezado"/>
      <w:rPr>
        <w:noProof/>
        <w:lang w:val="es-ES"/>
      </w:rPr>
    </w:pPr>
  </w:p>
  <w:p w:rsidR="002B07BD" w:rsidRDefault="002B07BD">
    <w:pPr>
      <w:pStyle w:val="Encabezado"/>
      <w:rPr>
        <w:lang w:val="es-ES"/>
      </w:rPr>
    </w:pPr>
  </w:p>
  <w:p w:rsidR="002B07BD" w:rsidRPr="002B07BD" w:rsidRDefault="002B07B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037FF9"/>
    <w:rsid w:val="000F2132"/>
    <w:rsid w:val="00193060"/>
    <w:rsid w:val="002B07BD"/>
    <w:rsid w:val="002D73EF"/>
    <w:rsid w:val="00377874"/>
    <w:rsid w:val="00377ABD"/>
    <w:rsid w:val="003D0834"/>
    <w:rsid w:val="004622A9"/>
    <w:rsid w:val="004C29BF"/>
    <w:rsid w:val="006511EE"/>
    <w:rsid w:val="00670D23"/>
    <w:rsid w:val="006969D0"/>
    <w:rsid w:val="006D0C60"/>
    <w:rsid w:val="007033A4"/>
    <w:rsid w:val="00737F3D"/>
    <w:rsid w:val="007D4E32"/>
    <w:rsid w:val="00813C5B"/>
    <w:rsid w:val="008C548B"/>
    <w:rsid w:val="00931163"/>
    <w:rsid w:val="00961E21"/>
    <w:rsid w:val="009D4342"/>
    <w:rsid w:val="00A74DEB"/>
    <w:rsid w:val="00A9042B"/>
    <w:rsid w:val="00AB30B7"/>
    <w:rsid w:val="00C75567"/>
    <w:rsid w:val="00D14554"/>
    <w:rsid w:val="00E35AE0"/>
    <w:rsid w:val="00E70BCC"/>
    <w:rsid w:val="00E812DD"/>
    <w:rsid w:val="00EF0D60"/>
    <w:rsid w:val="00FC0501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Esteban</cp:lastModifiedBy>
  <cp:revision>14</cp:revision>
  <cp:lastPrinted>2018-10-30T18:27:00Z</cp:lastPrinted>
  <dcterms:created xsi:type="dcterms:W3CDTF">2018-10-23T18:49:00Z</dcterms:created>
  <dcterms:modified xsi:type="dcterms:W3CDTF">2019-01-15T20:43:00Z</dcterms:modified>
</cp:coreProperties>
</file>