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08" w:rsidRDefault="00532DCF" w:rsidP="001C235B">
      <w:pPr>
        <w:jc w:val="center"/>
        <w:rPr>
          <w:b/>
          <w:sz w:val="28"/>
          <w:szCs w:val="28"/>
          <w:lang w:val="es-MX"/>
        </w:rPr>
      </w:pPr>
      <w:r>
        <w:rPr>
          <w:b/>
          <w:sz w:val="28"/>
          <w:szCs w:val="28"/>
          <w:lang w:val="es-MX"/>
        </w:rPr>
        <w:t>Formato del Registro Estatal</w:t>
      </w:r>
      <w:r w:rsidRPr="007B5273">
        <w:rPr>
          <w:b/>
          <w:sz w:val="28"/>
          <w:szCs w:val="28"/>
          <w:lang w:val="es-MX"/>
        </w:rPr>
        <w:t xml:space="preserve"> de Trámites y Servicios</w:t>
      </w:r>
      <w:r w:rsidR="00954C4F">
        <w:rPr>
          <w:b/>
          <w:sz w:val="28"/>
          <w:szCs w:val="28"/>
          <w:lang w:val="es-MX"/>
        </w:rPr>
        <w:t xml:space="preserve"> (Instructivo)</w:t>
      </w:r>
    </w:p>
    <w:p w:rsidR="00532DCF" w:rsidRDefault="00532DCF" w:rsidP="00EC7B74">
      <w:pPr>
        <w:jc w:val="center"/>
        <w:rPr>
          <w:b/>
          <w: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268"/>
        <w:gridCol w:w="1290"/>
        <w:gridCol w:w="1983"/>
        <w:gridCol w:w="1424"/>
        <w:gridCol w:w="1885"/>
      </w:tblGrid>
      <w:tr w:rsidR="00532DCF" w:rsidRPr="00DE18FF" w:rsidTr="00954C4F">
        <w:tc>
          <w:tcPr>
            <w:tcW w:w="3624" w:type="dxa"/>
            <w:gridSpan w:val="2"/>
            <w:shd w:val="clear" w:color="auto" w:fill="D9D9D9"/>
          </w:tcPr>
          <w:p w:rsidR="00532DCF" w:rsidRPr="00686F8D" w:rsidRDefault="00532DCF" w:rsidP="006E0FF9">
            <w:pPr>
              <w:rPr>
                <w:sz w:val="20"/>
                <w:szCs w:val="20"/>
              </w:rPr>
            </w:pPr>
            <w:r w:rsidRPr="00686F8D">
              <w:rPr>
                <w:b/>
                <w:bCs/>
                <w:i/>
                <w:iCs/>
                <w:spacing w:val="-1"/>
                <w:sz w:val="20"/>
                <w:szCs w:val="20"/>
              </w:rPr>
              <w:t xml:space="preserve">Nombre del trámite o </w:t>
            </w:r>
            <w:r w:rsidRPr="00B26C0C">
              <w:rPr>
                <w:b/>
                <w:bCs/>
                <w:i/>
                <w:iCs/>
                <w:spacing w:val="-1"/>
                <w:sz w:val="20"/>
                <w:szCs w:val="20"/>
              </w:rPr>
              <w:t>servicio</w:t>
            </w:r>
            <w:r w:rsidRPr="00686F8D">
              <w:rPr>
                <w:b/>
                <w:bCs/>
                <w:i/>
                <w:iCs/>
                <w:spacing w:val="-1"/>
                <w:sz w:val="20"/>
                <w:szCs w:val="20"/>
              </w:rPr>
              <w:t>:</w:t>
            </w:r>
          </w:p>
        </w:tc>
        <w:tc>
          <w:tcPr>
            <w:tcW w:w="6582" w:type="dxa"/>
            <w:gridSpan w:val="4"/>
            <w:shd w:val="clear" w:color="auto" w:fill="auto"/>
          </w:tcPr>
          <w:p w:rsidR="00532DCF" w:rsidRDefault="00532DCF" w:rsidP="006E0FF9">
            <w:pPr>
              <w:rPr>
                <w:b/>
                <w:sz w:val="20"/>
                <w:szCs w:val="20"/>
              </w:rPr>
            </w:pPr>
            <w:r>
              <w:rPr>
                <w:b/>
                <w:sz w:val="20"/>
                <w:szCs w:val="20"/>
              </w:rPr>
              <w:t>Se sugiere dar a cada trámite o servicio un nombre corto, que le permita al ciudadano su fácil identificación. Cabe señalar que si el nombre ya se encuentra estipulado en alguna reglamentación (como lo puede ser la Ley de Ingresos, La ley General de Hacienda, etc.), éste debe ser el mismo que aparezca en este formato.</w:t>
            </w:r>
          </w:p>
          <w:p w:rsidR="00532DCF" w:rsidRDefault="00532DCF" w:rsidP="006E0FF9">
            <w:pPr>
              <w:jc w:val="right"/>
              <w:rPr>
                <w:bCs/>
                <w:i/>
                <w:iCs/>
                <w:spacing w:val="-1"/>
                <w:sz w:val="20"/>
                <w:szCs w:val="20"/>
              </w:rPr>
            </w:pPr>
            <w:r w:rsidRPr="003C7D17">
              <w:rPr>
                <w:b/>
                <w:bCs/>
                <w:i/>
                <w:iCs/>
                <w:spacing w:val="-1"/>
                <w:sz w:val="20"/>
                <w:szCs w:val="20"/>
              </w:rPr>
              <w:t xml:space="preserve">Clave: </w:t>
            </w:r>
            <w:r w:rsidRPr="003C7D17">
              <w:rPr>
                <w:bCs/>
                <w:i/>
                <w:iCs/>
                <w:spacing w:val="-1"/>
                <w:sz w:val="20"/>
                <w:szCs w:val="20"/>
              </w:rPr>
              <w:t>(Este apartado lo llena CEMER)</w:t>
            </w:r>
          </w:p>
          <w:p w:rsidR="00532DCF" w:rsidRPr="00B26C0C" w:rsidRDefault="00532DCF" w:rsidP="006E0FF9">
            <w:pPr>
              <w:jc w:val="right"/>
              <w:rPr>
                <w:rFonts w:ascii="Arial" w:hAnsi="Arial" w:cs="Arial"/>
                <w:sz w:val="20"/>
                <w:szCs w:val="20"/>
              </w:rPr>
            </w:pPr>
          </w:p>
          <w:p w:rsidR="00532DCF" w:rsidRPr="00060FBF" w:rsidRDefault="00532DCF" w:rsidP="006E0FF9">
            <w:pPr>
              <w:rPr>
                <w:bCs/>
                <w:i/>
                <w:iCs/>
                <w:spacing w:val="-1"/>
                <w:sz w:val="20"/>
                <w:szCs w:val="20"/>
              </w:rPr>
            </w:pPr>
            <w:r w:rsidRPr="003C7D17">
              <w:rPr>
                <w:bCs/>
                <w:i/>
                <w:iCs/>
                <w:spacing w:val="-1"/>
                <w:sz w:val="20"/>
                <w:szCs w:val="20"/>
              </w:rPr>
              <w:t>(Tipo de letra Times</w:t>
            </w:r>
            <w:r>
              <w:rPr>
                <w:bCs/>
                <w:i/>
                <w:iCs/>
                <w:spacing w:val="-1"/>
                <w:sz w:val="20"/>
                <w:szCs w:val="20"/>
              </w:rPr>
              <w:t xml:space="preserve"> New </w:t>
            </w:r>
            <w:proofErr w:type="spellStart"/>
            <w:r>
              <w:rPr>
                <w:bCs/>
                <w:i/>
                <w:iCs/>
                <w:spacing w:val="-1"/>
                <w:sz w:val="20"/>
                <w:szCs w:val="20"/>
              </w:rPr>
              <w:t>Roman</w:t>
            </w:r>
            <w:proofErr w:type="spellEnd"/>
            <w:r>
              <w:rPr>
                <w:bCs/>
                <w:i/>
                <w:iCs/>
                <w:spacing w:val="-1"/>
                <w:sz w:val="20"/>
                <w:szCs w:val="20"/>
              </w:rPr>
              <w:t xml:space="preserve"> 10) en todo el formato.</w:t>
            </w:r>
          </w:p>
        </w:tc>
      </w:tr>
      <w:tr w:rsidR="00532DCF" w:rsidRPr="00DE18FF" w:rsidTr="00954C4F">
        <w:trPr>
          <w:trHeight w:val="641"/>
        </w:trPr>
        <w:tc>
          <w:tcPr>
            <w:tcW w:w="3624" w:type="dxa"/>
            <w:gridSpan w:val="2"/>
            <w:shd w:val="clear" w:color="auto" w:fill="D9D9D9"/>
          </w:tcPr>
          <w:p w:rsidR="00532DCF" w:rsidRPr="00686F8D" w:rsidRDefault="00532DCF" w:rsidP="006E0FF9">
            <w:pPr>
              <w:rPr>
                <w:sz w:val="20"/>
                <w:szCs w:val="20"/>
              </w:rPr>
            </w:pPr>
            <w:r w:rsidRPr="00686F8D">
              <w:rPr>
                <w:b/>
                <w:i/>
                <w:sz w:val="20"/>
                <w:szCs w:val="20"/>
              </w:rPr>
              <w:t xml:space="preserve">Nombre y dirección de </w:t>
            </w:r>
            <w:smartTag w:uri="urn:schemas-microsoft-com:office:smarttags" w:element="PersonName">
              <w:smartTagPr>
                <w:attr w:name="ProductID" w:val="la Unidad Administrativa"/>
              </w:smartTagPr>
              <w:r w:rsidRPr="00686F8D">
                <w:rPr>
                  <w:b/>
                  <w:i/>
                  <w:sz w:val="20"/>
                  <w:szCs w:val="20"/>
                </w:rPr>
                <w:t>la Unidad Administrativa</w:t>
              </w:r>
            </w:smartTag>
            <w:r w:rsidRPr="00686F8D">
              <w:rPr>
                <w:b/>
                <w:i/>
                <w:sz w:val="20"/>
                <w:szCs w:val="20"/>
              </w:rPr>
              <w:t xml:space="preserve"> responsable del trámite o servicio.</w:t>
            </w:r>
          </w:p>
        </w:tc>
        <w:tc>
          <w:tcPr>
            <w:tcW w:w="6582" w:type="dxa"/>
            <w:gridSpan w:val="4"/>
            <w:shd w:val="clear" w:color="auto" w:fill="auto"/>
          </w:tcPr>
          <w:p w:rsidR="00532DCF" w:rsidRDefault="00532DCF" w:rsidP="006E0FF9">
            <w:pPr>
              <w:rPr>
                <w:b/>
                <w:sz w:val="20"/>
                <w:szCs w:val="20"/>
              </w:rPr>
            </w:pPr>
            <w:r>
              <w:rPr>
                <w:b/>
                <w:sz w:val="20"/>
                <w:szCs w:val="20"/>
              </w:rPr>
              <w:t xml:space="preserve"> Es muy importante anotar </w:t>
            </w:r>
            <w:r w:rsidR="00873493">
              <w:rPr>
                <w:b/>
                <w:sz w:val="20"/>
                <w:szCs w:val="20"/>
              </w:rPr>
              <w:t>todos los datos de la Dependencia</w:t>
            </w:r>
            <w:r>
              <w:rPr>
                <w:b/>
                <w:sz w:val="20"/>
                <w:szCs w:val="20"/>
              </w:rPr>
              <w:t xml:space="preserve"> o Entidad:</w:t>
            </w:r>
          </w:p>
          <w:p w:rsidR="00532DCF" w:rsidRPr="00DE5346" w:rsidRDefault="00532DCF" w:rsidP="00532DCF">
            <w:pPr>
              <w:numPr>
                <w:ilvl w:val="0"/>
                <w:numId w:val="2"/>
              </w:numPr>
              <w:rPr>
                <w:b/>
                <w:sz w:val="20"/>
                <w:szCs w:val="20"/>
              </w:rPr>
            </w:pPr>
            <w:r>
              <w:rPr>
                <w:b/>
                <w:sz w:val="20"/>
                <w:szCs w:val="20"/>
              </w:rPr>
              <w:t xml:space="preserve">Nombre de la dependencia </w:t>
            </w:r>
          </w:p>
          <w:p w:rsidR="00532DCF" w:rsidRDefault="00532DCF" w:rsidP="00532DCF">
            <w:pPr>
              <w:numPr>
                <w:ilvl w:val="0"/>
                <w:numId w:val="2"/>
              </w:numPr>
              <w:rPr>
                <w:b/>
                <w:sz w:val="20"/>
                <w:szCs w:val="20"/>
              </w:rPr>
            </w:pPr>
            <w:r>
              <w:rPr>
                <w:b/>
                <w:sz w:val="20"/>
                <w:szCs w:val="20"/>
              </w:rPr>
              <w:t>Dirección completa</w:t>
            </w:r>
          </w:p>
          <w:p w:rsidR="00532DCF" w:rsidRDefault="00532DCF" w:rsidP="00532DCF">
            <w:pPr>
              <w:numPr>
                <w:ilvl w:val="0"/>
                <w:numId w:val="2"/>
              </w:numPr>
              <w:rPr>
                <w:b/>
                <w:sz w:val="20"/>
                <w:szCs w:val="20"/>
              </w:rPr>
            </w:pPr>
            <w:r>
              <w:rPr>
                <w:b/>
                <w:sz w:val="20"/>
                <w:szCs w:val="20"/>
              </w:rPr>
              <w:t>Número telefónico y extensiones</w:t>
            </w:r>
          </w:p>
          <w:p w:rsidR="00532DCF" w:rsidRDefault="00532DCF" w:rsidP="00532DCF">
            <w:pPr>
              <w:numPr>
                <w:ilvl w:val="0"/>
                <w:numId w:val="2"/>
              </w:numPr>
              <w:rPr>
                <w:b/>
                <w:sz w:val="20"/>
                <w:szCs w:val="20"/>
              </w:rPr>
            </w:pPr>
            <w:r>
              <w:rPr>
                <w:b/>
                <w:sz w:val="20"/>
                <w:szCs w:val="20"/>
              </w:rPr>
              <w:t>Correo electrónico Oficial</w:t>
            </w:r>
          </w:p>
          <w:p w:rsidR="00532DCF" w:rsidRPr="008F14D4" w:rsidRDefault="00532DCF" w:rsidP="006E0FF9">
            <w:pPr>
              <w:ind w:left="720"/>
              <w:rPr>
                <w:b/>
                <w:sz w:val="20"/>
                <w:szCs w:val="20"/>
              </w:rPr>
            </w:pPr>
          </w:p>
        </w:tc>
      </w:tr>
      <w:tr w:rsidR="00532DCF" w:rsidRPr="00DE18FF" w:rsidTr="00954C4F">
        <w:tc>
          <w:tcPr>
            <w:tcW w:w="3624" w:type="dxa"/>
            <w:gridSpan w:val="2"/>
            <w:shd w:val="clear" w:color="auto" w:fill="D9D9D9"/>
          </w:tcPr>
          <w:p w:rsidR="00532DCF" w:rsidRPr="00686F8D" w:rsidRDefault="00532DCF" w:rsidP="006E0FF9">
            <w:pPr>
              <w:widowControl w:val="0"/>
              <w:autoSpaceDE w:val="0"/>
              <w:autoSpaceDN w:val="0"/>
              <w:adjustRightInd w:val="0"/>
              <w:spacing w:line="200" w:lineRule="exact"/>
              <w:ind w:right="148"/>
              <w:jc w:val="both"/>
              <w:rPr>
                <w:b/>
                <w:i/>
                <w:sz w:val="20"/>
                <w:szCs w:val="20"/>
              </w:rPr>
            </w:pPr>
            <w:r>
              <w:rPr>
                <w:b/>
                <w:i/>
                <w:sz w:val="20"/>
                <w:szCs w:val="20"/>
              </w:rPr>
              <w:t xml:space="preserve">Unidad administrativa y puesto del </w:t>
            </w:r>
            <w:r w:rsidRPr="00686F8D">
              <w:rPr>
                <w:b/>
                <w:i/>
                <w:sz w:val="20"/>
                <w:szCs w:val="20"/>
              </w:rPr>
              <w:t>Servidor público responsable del trámite o servicio.</w:t>
            </w:r>
          </w:p>
        </w:tc>
        <w:tc>
          <w:tcPr>
            <w:tcW w:w="6582" w:type="dxa"/>
            <w:gridSpan w:val="4"/>
            <w:shd w:val="clear" w:color="auto" w:fill="auto"/>
          </w:tcPr>
          <w:p w:rsidR="00532DCF" w:rsidRDefault="00532DCF" w:rsidP="006E0FF9">
            <w:pPr>
              <w:rPr>
                <w:b/>
                <w:sz w:val="20"/>
                <w:szCs w:val="20"/>
              </w:rPr>
            </w:pPr>
            <w:r>
              <w:rPr>
                <w:b/>
                <w:sz w:val="20"/>
                <w:szCs w:val="20"/>
              </w:rPr>
              <w:t>Se refiere al nombre de la unidad (Dir. Gral., de área o Jefatura de Depto.) Encargada y responsable del trámite y el nombre del puesto de la persona encargada de llevar a cabo el trámite o servicio. (Anotar sus datos completos), dirección completa, Tels., correo oficial.</w:t>
            </w:r>
          </w:p>
          <w:p w:rsidR="00532DCF" w:rsidRDefault="00532DCF" w:rsidP="006E0FF9">
            <w:pPr>
              <w:rPr>
                <w:i/>
                <w:sz w:val="20"/>
                <w:szCs w:val="20"/>
              </w:rPr>
            </w:pPr>
            <w:r>
              <w:rPr>
                <w:b/>
                <w:sz w:val="20"/>
                <w:szCs w:val="20"/>
              </w:rPr>
              <w:t>Es importante que en este espacio NO se anoten los nombres de los titulares.</w:t>
            </w:r>
          </w:p>
          <w:p w:rsidR="00532DCF" w:rsidRPr="00D92B7E" w:rsidRDefault="00532DCF" w:rsidP="006E0FF9">
            <w:pPr>
              <w:rPr>
                <w:i/>
                <w:sz w:val="20"/>
                <w:szCs w:val="20"/>
              </w:rPr>
            </w:pPr>
          </w:p>
        </w:tc>
      </w:tr>
      <w:tr w:rsidR="00532DCF" w:rsidRPr="00DE18FF" w:rsidTr="00954C4F">
        <w:tc>
          <w:tcPr>
            <w:tcW w:w="3624" w:type="dxa"/>
            <w:gridSpan w:val="2"/>
            <w:shd w:val="clear" w:color="auto" w:fill="D9D9D9"/>
          </w:tcPr>
          <w:p w:rsidR="00532DCF" w:rsidRPr="00686F8D" w:rsidRDefault="00532DCF" w:rsidP="006E0FF9">
            <w:pPr>
              <w:rPr>
                <w:sz w:val="20"/>
                <w:szCs w:val="20"/>
              </w:rPr>
            </w:pPr>
            <w:r w:rsidRPr="00686F8D">
              <w:rPr>
                <w:b/>
                <w:bCs/>
                <w:i/>
                <w:iCs/>
                <w:spacing w:val="-2"/>
                <w:sz w:val="19"/>
                <w:szCs w:val="19"/>
              </w:rPr>
              <w:t xml:space="preserve">¿En qué otras oficinas se pueden efectuar el trámite </w:t>
            </w:r>
            <w:proofErr w:type="spellStart"/>
            <w:r w:rsidRPr="00686F8D">
              <w:rPr>
                <w:b/>
                <w:bCs/>
                <w:i/>
                <w:iCs/>
                <w:spacing w:val="-2"/>
                <w:sz w:val="19"/>
                <w:szCs w:val="19"/>
              </w:rPr>
              <w:t>ó</w:t>
            </w:r>
            <w:proofErr w:type="spellEnd"/>
            <w:r w:rsidRPr="00686F8D">
              <w:rPr>
                <w:b/>
                <w:bCs/>
                <w:i/>
                <w:iCs/>
                <w:spacing w:val="-2"/>
                <w:sz w:val="19"/>
                <w:szCs w:val="19"/>
              </w:rPr>
              <w:t xml:space="preserve"> servicio?</w:t>
            </w:r>
          </w:p>
        </w:tc>
        <w:tc>
          <w:tcPr>
            <w:tcW w:w="6582" w:type="dxa"/>
            <w:gridSpan w:val="4"/>
            <w:shd w:val="clear" w:color="auto" w:fill="auto"/>
          </w:tcPr>
          <w:p w:rsidR="00532DCF" w:rsidRPr="008F14D4" w:rsidRDefault="00532DCF" w:rsidP="006E0FF9">
            <w:pPr>
              <w:rPr>
                <w:b/>
                <w:sz w:val="20"/>
                <w:szCs w:val="20"/>
              </w:rPr>
            </w:pPr>
            <w:r>
              <w:rPr>
                <w:b/>
                <w:sz w:val="20"/>
                <w:szCs w:val="20"/>
              </w:rPr>
              <w:t>En caso de que el trámite o servicio se pueda realizar en otra dependencia u oficina diferente a la que ya hemos indicado anteriormente, la anotaremos en este apartado, poniendo datos completos; así como horarios de atención.</w:t>
            </w:r>
          </w:p>
          <w:p w:rsidR="00532DCF" w:rsidRPr="00D46081" w:rsidRDefault="00532DCF" w:rsidP="006E0FF9">
            <w:pPr>
              <w:rPr>
                <w:b/>
                <w:color w:val="FF0000"/>
                <w:sz w:val="20"/>
                <w:szCs w:val="20"/>
              </w:rPr>
            </w:pPr>
          </w:p>
        </w:tc>
      </w:tr>
      <w:tr w:rsidR="00532DCF" w:rsidRPr="00DE18FF" w:rsidTr="00954C4F">
        <w:tc>
          <w:tcPr>
            <w:tcW w:w="3624" w:type="dxa"/>
            <w:gridSpan w:val="2"/>
            <w:shd w:val="clear" w:color="auto" w:fill="D9D9D9"/>
          </w:tcPr>
          <w:p w:rsidR="00532DCF" w:rsidRPr="00DE18FF" w:rsidRDefault="00532DCF" w:rsidP="006E0FF9">
            <w:pPr>
              <w:rPr>
                <w:sz w:val="20"/>
                <w:szCs w:val="20"/>
              </w:rPr>
            </w:pPr>
            <w:r w:rsidRPr="00DE18FF">
              <w:rPr>
                <w:b/>
                <w:i/>
                <w:sz w:val="20"/>
              </w:rPr>
              <w:t>¿Quién presenta el trámite y en qué casos?</w:t>
            </w:r>
          </w:p>
        </w:tc>
        <w:tc>
          <w:tcPr>
            <w:tcW w:w="6582" w:type="dxa"/>
            <w:gridSpan w:val="4"/>
            <w:shd w:val="clear" w:color="auto" w:fill="auto"/>
          </w:tcPr>
          <w:p w:rsidR="00532DCF" w:rsidRDefault="00532DCF" w:rsidP="006E0FF9">
            <w:pPr>
              <w:rPr>
                <w:bCs/>
                <w:i/>
                <w:iCs/>
                <w:spacing w:val="-1"/>
                <w:sz w:val="20"/>
                <w:szCs w:val="20"/>
              </w:rPr>
            </w:pPr>
            <w:r>
              <w:rPr>
                <w:b/>
                <w:bCs/>
                <w:iCs/>
                <w:spacing w:val="-1"/>
                <w:sz w:val="20"/>
                <w:szCs w:val="20"/>
              </w:rPr>
              <w:t>En este apartado se señalará a la (las) persona(s) que serán sujetas de derecho de recibir el trámite o servicio; así como los casos en los que podrá presentarlo.</w:t>
            </w:r>
          </w:p>
          <w:p w:rsidR="00532DCF" w:rsidRPr="00D92B7E" w:rsidRDefault="00532DCF" w:rsidP="006E0FF9">
            <w:pPr>
              <w:rPr>
                <w:bCs/>
                <w:i/>
                <w:iCs/>
                <w:spacing w:val="-1"/>
                <w:sz w:val="20"/>
                <w:szCs w:val="20"/>
              </w:rPr>
            </w:pPr>
          </w:p>
        </w:tc>
      </w:tr>
      <w:tr w:rsidR="00532DCF" w:rsidRPr="00DE18FF" w:rsidTr="00954C4F">
        <w:tc>
          <w:tcPr>
            <w:tcW w:w="3624" w:type="dxa"/>
            <w:gridSpan w:val="2"/>
            <w:shd w:val="clear" w:color="auto" w:fill="D9D9D9"/>
          </w:tcPr>
          <w:p w:rsidR="00532DCF" w:rsidRPr="00DE18FF" w:rsidRDefault="00532DCF" w:rsidP="006E0FF9">
            <w:pPr>
              <w:rPr>
                <w:sz w:val="20"/>
                <w:szCs w:val="20"/>
              </w:rPr>
            </w:pPr>
            <w:r w:rsidRPr="00DE18FF">
              <w:rPr>
                <w:b/>
                <w:i/>
                <w:sz w:val="20"/>
              </w:rPr>
              <w:t>Medio de presentación del trámite o servicio.</w:t>
            </w:r>
          </w:p>
        </w:tc>
        <w:tc>
          <w:tcPr>
            <w:tcW w:w="6582" w:type="dxa"/>
            <w:gridSpan w:val="4"/>
            <w:shd w:val="clear" w:color="auto" w:fill="auto"/>
          </w:tcPr>
          <w:p w:rsidR="00532DCF" w:rsidRDefault="00532DCF" w:rsidP="006E0FF9">
            <w:pPr>
              <w:rPr>
                <w:b/>
                <w:sz w:val="20"/>
                <w:szCs w:val="20"/>
              </w:rPr>
            </w:pPr>
            <w:r>
              <w:rPr>
                <w:b/>
                <w:sz w:val="20"/>
                <w:szCs w:val="20"/>
              </w:rPr>
              <w:t>Señalaremos el medio que el particular debe utilizar para presentar el trámite o servicio</w:t>
            </w:r>
          </w:p>
          <w:p w:rsidR="00532DCF" w:rsidRDefault="00532DCF" w:rsidP="00532DCF">
            <w:pPr>
              <w:numPr>
                <w:ilvl w:val="0"/>
                <w:numId w:val="3"/>
              </w:numPr>
              <w:rPr>
                <w:b/>
                <w:sz w:val="20"/>
                <w:szCs w:val="20"/>
              </w:rPr>
            </w:pPr>
            <w:r>
              <w:rPr>
                <w:b/>
                <w:sz w:val="20"/>
                <w:szCs w:val="20"/>
              </w:rPr>
              <w:t>Formato</w:t>
            </w:r>
          </w:p>
          <w:p w:rsidR="00532DCF" w:rsidRDefault="00532DCF" w:rsidP="00532DCF">
            <w:pPr>
              <w:numPr>
                <w:ilvl w:val="0"/>
                <w:numId w:val="3"/>
              </w:numPr>
              <w:rPr>
                <w:b/>
                <w:sz w:val="20"/>
                <w:szCs w:val="20"/>
              </w:rPr>
            </w:pPr>
            <w:r>
              <w:rPr>
                <w:b/>
                <w:sz w:val="20"/>
                <w:szCs w:val="20"/>
              </w:rPr>
              <w:t>Escrito libre</w:t>
            </w:r>
          </w:p>
          <w:p w:rsidR="00532DCF" w:rsidRDefault="00532DCF" w:rsidP="00532DCF">
            <w:pPr>
              <w:numPr>
                <w:ilvl w:val="0"/>
                <w:numId w:val="3"/>
              </w:numPr>
              <w:rPr>
                <w:b/>
                <w:sz w:val="20"/>
                <w:szCs w:val="20"/>
              </w:rPr>
            </w:pPr>
            <w:proofErr w:type="spellStart"/>
            <w:r>
              <w:rPr>
                <w:b/>
                <w:sz w:val="20"/>
                <w:szCs w:val="20"/>
              </w:rPr>
              <w:t>Usb</w:t>
            </w:r>
            <w:proofErr w:type="spellEnd"/>
          </w:p>
          <w:p w:rsidR="00532DCF" w:rsidRDefault="00532DCF" w:rsidP="00532DCF">
            <w:pPr>
              <w:numPr>
                <w:ilvl w:val="0"/>
                <w:numId w:val="3"/>
              </w:numPr>
              <w:rPr>
                <w:b/>
                <w:sz w:val="20"/>
                <w:szCs w:val="20"/>
              </w:rPr>
            </w:pPr>
            <w:r>
              <w:rPr>
                <w:b/>
                <w:sz w:val="20"/>
                <w:szCs w:val="20"/>
              </w:rPr>
              <w:t>Vía correo electrónico</w:t>
            </w:r>
          </w:p>
          <w:p w:rsidR="00532DCF" w:rsidRDefault="00532DCF" w:rsidP="00532DCF">
            <w:pPr>
              <w:numPr>
                <w:ilvl w:val="0"/>
                <w:numId w:val="3"/>
              </w:numPr>
              <w:rPr>
                <w:b/>
                <w:sz w:val="20"/>
                <w:szCs w:val="20"/>
              </w:rPr>
            </w:pPr>
            <w:r>
              <w:rPr>
                <w:b/>
                <w:sz w:val="20"/>
                <w:szCs w:val="20"/>
              </w:rPr>
              <w:t>Vía telefónica</w:t>
            </w:r>
          </w:p>
          <w:p w:rsidR="00532DCF" w:rsidRDefault="00532DCF" w:rsidP="00532DCF">
            <w:pPr>
              <w:numPr>
                <w:ilvl w:val="0"/>
                <w:numId w:val="3"/>
              </w:numPr>
              <w:rPr>
                <w:b/>
                <w:sz w:val="20"/>
                <w:szCs w:val="20"/>
              </w:rPr>
            </w:pPr>
            <w:r>
              <w:rPr>
                <w:b/>
                <w:sz w:val="20"/>
                <w:szCs w:val="20"/>
              </w:rPr>
              <w:t xml:space="preserve">Verbalmente </w:t>
            </w:r>
          </w:p>
          <w:p w:rsidR="00532DCF" w:rsidRDefault="00532DCF" w:rsidP="006E0FF9">
            <w:pPr>
              <w:rPr>
                <w:b/>
                <w:sz w:val="20"/>
                <w:szCs w:val="20"/>
              </w:rPr>
            </w:pPr>
            <w:r>
              <w:rPr>
                <w:b/>
                <w:sz w:val="20"/>
                <w:szCs w:val="20"/>
              </w:rPr>
              <w:t>Nota: en caso del formato, y con el fin de que el ciudadano vea agilizado el proceso, se debe anexar un link para poder descargarlo, o se tendrá que enviar en formato PDF.</w:t>
            </w:r>
          </w:p>
          <w:p w:rsidR="00905D08" w:rsidRPr="008F14D4" w:rsidRDefault="00905D08" w:rsidP="006E0FF9">
            <w:pPr>
              <w:rPr>
                <w:b/>
                <w:sz w:val="20"/>
                <w:szCs w:val="20"/>
              </w:rPr>
            </w:pPr>
          </w:p>
        </w:tc>
      </w:tr>
      <w:tr w:rsidR="00532DCF" w:rsidRPr="00DE18FF" w:rsidTr="00954C4F">
        <w:tc>
          <w:tcPr>
            <w:tcW w:w="3624" w:type="dxa"/>
            <w:gridSpan w:val="2"/>
            <w:shd w:val="clear" w:color="auto" w:fill="D9D9D9"/>
          </w:tcPr>
          <w:p w:rsidR="00532DCF" w:rsidRPr="00DE18FF" w:rsidRDefault="00532DCF" w:rsidP="006E0FF9">
            <w:pPr>
              <w:rPr>
                <w:sz w:val="20"/>
                <w:szCs w:val="20"/>
              </w:rPr>
            </w:pPr>
            <w:r w:rsidRPr="00DE18FF">
              <w:rPr>
                <w:b/>
                <w:bCs/>
                <w:i/>
                <w:iCs/>
                <w:spacing w:val="-4"/>
                <w:sz w:val="19"/>
                <w:szCs w:val="19"/>
              </w:rPr>
              <w:t>Horario de Atención al público.</w:t>
            </w:r>
          </w:p>
        </w:tc>
        <w:tc>
          <w:tcPr>
            <w:tcW w:w="6582" w:type="dxa"/>
            <w:gridSpan w:val="4"/>
            <w:shd w:val="clear" w:color="auto" w:fill="auto"/>
          </w:tcPr>
          <w:p w:rsidR="00532DCF" w:rsidRDefault="00532DCF" w:rsidP="00DA0259">
            <w:pPr>
              <w:widowControl w:val="0"/>
              <w:autoSpaceDE w:val="0"/>
              <w:autoSpaceDN w:val="0"/>
              <w:adjustRightInd w:val="0"/>
              <w:spacing w:before="6"/>
              <w:ind w:right="174"/>
              <w:jc w:val="both"/>
              <w:rPr>
                <w:b/>
                <w:sz w:val="20"/>
                <w:szCs w:val="20"/>
              </w:rPr>
            </w:pPr>
            <w:r>
              <w:rPr>
                <w:b/>
                <w:sz w:val="20"/>
                <w:szCs w:val="20"/>
              </w:rPr>
              <w:t>Señalaremos los días y horarios en que se puede dar atención a los ciudadanos. Es importante señalar que, en caso de que se tenga que hacer el pago en otra área independiente a la dependencia, anotemos esto en el apartado de área de pago.</w:t>
            </w:r>
          </w:p>
          <w:p w:rsidR="00DA0259" w:rsidRDefault="00DA0259" w:rsidP="00DA0259">
            <w:pPr>
              <w:widowControl w:val="0"/>
              <w:autoSpaceDE w:val="0"/>
              <w:autoSpaceDN w:val="0"/>
              <w:adjustRightInd w:val="0"/>
              <w:spacing w:before="6"/>
              <w:ind w:right="174"/>
              <w:jc w:val="both"/>
              <w:rPr>
                <w:b/>
                <w:sz w:val="20"/>
                <w:szCs w:val="20"/>
              </w:rPr>
            </w:pPr>
          </w:p>
          <w:p w:rsidR="00962FF0" w:rsidRPr="00DA0259" w:rsidRDefault="00962FF0" w:rsidP="00DA0259">
            <w:pPr>
              <w:widowControl w:val="0"/>
              <w:autoSpaceDE w:val="0"/>
              <w:autoSpaceDN w:val="0"/>
              <w:adjustRightInd w:val="0"/>
              <w:spacing w:before="6"/>
              <w:ind w:right="174"/>
              <w:jc w:val="both"/>
              <w:rPr>
                <w:b/>
                <w:sz w:val="20"/>
                <w:szCs w:val="20"/>
              </w:rPr>
            </w:pPr>
          </w:p>
        </w:tc>
      </w:tr>
      <w:tr w:rsidR="00532DCF" w:rsidRPr="00DE18FF" w:rsidTr="00954C4F">
        <w:tc>
          <w:tcPr>
            <w:tcW w:w="3624" w:type="dxa"/>
            <w:gridSpan w:val="2"/>
            <w:shd w:val="clear" w:color="auto" w:fill="D9D9D9"/>
          </w:tcPr>
          <w:p w:rsidR="00532DCF" w:rsidRPr="00DE18FF" w:rsidRDefault="00532DCF" w:rsidP="006E0FF9">
            <w:pPr>
              <w:rPr>
                <w:sz w:val="20"/>
                <w:szCs w:val="20"/>
              </w:rPr>
            </w:pPr>
            <w:r w:rsidRPr="00DE18FF">
              <w:rPr>
                <w:b/>
                <w:i/>
                <w:sz w:val="20"/>
              </w:rPr>
              <w:lastRenderedPageBreak/>
              <w:t>Plazo oficial máximo de resolución</w:t>
            </w:r>
          </w:p>
        </w:tc>
        <w:tc>
          <w:tcPr>
            <w:tcW w:w="6582" w:type="dxa"/>
            <w:gridSpan w:val="4"/>
            <w:shd w:val="clear" w:color="auto" w:fill="auto"/>
          </w:tcPr>
          <w:p w:rsidR="00532DCF" w:rsidRDefault="00532DCF" w:rsidP="006E0FF9">
            <w:pPr>
              <w:rPr>
                <w:b/>
                <w:sz w:val="20"/>
                <w:szCs w:val="20"/>
              </w:rPr>
            </w:pPr>
            <w:r>
              <w:rPr>
                <w:b/>
                <w:sz w:val="20"/>
                <w:szCs w:val="20"/>
              </w:rPr>
              <w:t>Señalaremos el tiempo en el que el trámite o servicio será respondido.</w:t>
            </w:r>
          </w:p>
          <w:p w:rsidR="00532DCF" w:rsidRDefault="00532DCF" w:rsidP="00532DCF">
            <w:pPr>
              <w:numPr>
                <w:ilvl w:val="0"/>
                <w:numId w:val="4"/>
              </w:numPr>
              <w:rPr>
                <w:b/>
                <w:sz w:val="20"/>
                <w:szCs w:val="20"/>
              </w:rPr>
            </w:pPr>
            <w:r>
              <w:rPr>
                <w:b/>
                <w:sz w:val="20"/>
                <w:szCs w:val="20"/>
              </w:rPr>
              <w:t>Se resuelve dentro de un plazo (número de días y tipos de días)</w:t>
            </w:r>
          </w:p>
          <w:p w:rsidR="00532DCF" w:rsidRDefault="00532DCF" w:rsidP="00532DCF">
            <w:pPr>
              <w:numPr>
                <w:ilvl w:val="0"/>
                <w:numId w:val="4"/>
              </w:numPr>
              <w:rPr>
                <w:b/>
                <w:sz w:val="20"/>
                <w:szCs w:val="20"/>
              </w:rPr>
            </w:pPr>
            <w:r>
              <w:rPr>
                <w:b/>
                <w:sz w:val="20"/>
                <w:szCs w:val="20"/>
              </w:rPr>
              <w:t>Se resuelve de manera inmediata (se resuelve dentro del mismo día en que el particular presenta su solicitud)</w:t>
            </w:r>
          </w:p>
          <w:p w:rsidR="00532DCF" w:rsidRDefault="00532DCF" w:rsidP="00532DCF">
            <w:pPr>
              <w:numPr>
                <w:ilvl w:val="0"/>
                <w:numId w:val="4"/>
              </w:numPr>
              <w:rPr>
                <w:b/>
                <w:sz w:val="20"/>
                <w:szCs w:val="20"/>
              </w:rPr>
            </w:pPr>
            <w:r>
              <w:rPr>
                <w:b/>
                <w:sz w:val="20"/>
                <w:szCs w:val="20"/>
              </w:rPr>
              <w:t>Es un aviso, por lo que no requiere resolución etc.</w:t>
            </w:r>
          </w:p>
          <w:p w:rsidR="00532DCF" w:rsidRPr="00B63C43" w:rsidRDefault="00532DCF" w:rsidP="006E0FF9">
            <w:pPr>
              <w:ind w:left="720"/>
              <w:rPr>
                <w:b/>
                <w:sz w:val="20"/>
                <w:szCs w:val="20"/>
              </w:rPr>
            </w:pPr>
          </w:p>
        </w:tc>
      </w:tr>
      <w:tr w:rsidR="00532DCF" w:rsidRPr="00DE18FF" w:rsidTr="00954C4F">
        <w:tc>
          <w:tcPr>
            <w:tcW w:w="3624" w:type="dxa"/>
            <w:gridSpan w:val="2"/>
            <w:shd w:val="clear" w:color="auto" w:fill="D9D9D9"/>
          </w:tcPr>
          <w:p w:rsidR="00532DCF" w:rsidRPr="008216ED" w:rsidRDefault="00532DCF" w:rsidP="006E0FF9">
            <w:pPr>
              <w:rPr>
                <w:sz w:val="20"/>
                <w:szCs w:val="20"/>
              </w:rPr>
            </w:pPr>
            <w:r w:rsidRPr="008216ED">
              <w:rPr>
                <w:b/>
                <w:i/>
                <w:sz w:val="20"/>
              </w:rPr>
              <w:t>Vigencia.</w:t>
            </w:r>
          </w:p>
        </w:tc>
        <w:tc>
          <w:tcPr>
            <w:tcW w:w="6582" w:type="dxa"/>
            <w:gridSpan w:val="4"/>
            <w:shd w:val="clear" w:color="auto" w:fill="auto"/>
          </w:tcPr>
          <w:p w:rsidR="00532DCF" w:rsidRPr="00D92B7E" w:rsidRDefault="00532DCF" w:rsidP="00962FF0">
            <w:pPr>
              <w:rPr>
                <w:i/>
                <w:sz w:val="20"/>
                <w:szCs w:val="20"/>
              </w:rPr>
            </w:pPr>
            <w:r>
              <w:rPr>
                <w:b/>
                <w:sz w:val="20"/>
                <w:szCs w:val="20"/>
              </w:rPr>
              <w:t xml:space="preserve">Señalaremos si es que el trámite o servicio tiene una vigencia en específico, de lo contrario señalaremos el hecho de que, es válida sólo por el permiso, evento o servicio de que se trate. </w:t>
            </w:r>
          </w:p>
        </w:tc>
      </w:tr>
      <w:tr w:rsidR="00532DCF" w:rsidRPr="00DE18FF" w:rsidTr="00954C4F">
        <w:tc>
          <w:tcPr>
            <w:tcW w:w="3624" w:type="dxa"/>
            <w:gridSpan w:val="2"/>
            <w:shd w:val="clear" w:color="auto" w:fill="D9D9D9"/>
          </w:tcPr>
          <w:p w:rsidR="00532DCF" w:rsidRPr="008216ED" w:rsidRDefault="00532DCF" w:rsidP="006E0FF9">
            <w:pPr>
              <w:rPr>
                <w:sz w:val="20"/>
                <w:szCs w:val="20"/>
              </w:rPr>
            </w:pPr>
            <w:r w:rsidRPr="008216ED">
              <w:rPr>
                <w:b/>
                <w:i/>
                <w:sz w:val="20"/>
              </w:rPr>
              <w:t>Ante el silencio de la autoridad aplica</w:t>
            </w:r>
          </w:p>
        </w:tc>
        <w:tc>
          <w:tcPr>
            <w:tcW w:w="6582" w:type="dxa"/>
            <w:gridSpan w:val="4"/>
            <w:shd w:val="clear" w:color="auto" w:fill="auto"/>
          </w:tcPr>
          <w:p w:rsidR="007E6501" w:rsidRDefault="00357B51" w:rsidP="006E0FF9">
            <w:pPr>
              <w:rPr>
                <w:b/>
                <w:sz w:val="20"/>
                <w:szCs w:val="20"/>
              </w:rPr>
            </w:pPr>
            <w:r>
              <w:rPr>
                <w:b/>
                <w:sz w:val="20"/>
                <w:szCs w:val="20"/>
              </w:rPr>
              <w:t>L</w:t>
            </w:r>
            <w:r w:rsidR="007E6501">
              <w:rPr>
                <w:b/>
                <w:sz w:val="20"/>
                <w:szCs w:val="20"/>
              </w:rPr>
              <w:t>a Afirmativa Ficta</w:t>
            </w:r>
            <w:r w:rsidR="0022305F">
              <w:rPr>
                <w:b/>
                <w:sz w:val="20"/>
                <w:szCs w:val="20"/>
              </w:rPr>
              <w:t>, esto de acuerdo al artículo 41</w:t>
            </w:r>
            <w:r w:rsidR="000172B2">
              <w:rPr>
                <w:b/>
                <w:sz w:val="20"/>
                <w:szCs w:val="20"/>
              </w:rPr>
              <w:t xml:space="preserve"> </w:t>
            </w:r>
            <w:r w:rsidR="001532BC">
              <w:rPr>
                <w:b/>
                <w:sz w:val="20"/>
                <w:szCs w:val="20"/>
              </w:rPr>
              <w:t>de la Ley de Mejora Regulatoria para el Estado de Morelos,</w:t>
            </w:r>
            <w:r w:rsidR="000172B2">
              <w:rPr>
                <w:b/>
                <w:sz w:val="20"/>
                <w:szCs w:val="20"/>
              </w:rPr>
              <w:t xml:space="preserve"> salvo en algunos casos que tengan regulada la Negativa Ficta.</w:t>
            </w:r>
          </w:p>
          <w:p w:rsidR="00532DCF" w:rsidRPr="00EA3F44" w:rsidRDefault="00532DCF" w:rsidP="00357B51">
            <w:pPr>
              <w:rPr>
                <w:b/>
                <w:color w:val="FF0000"/>
                <w:sz w:val="20"/>
                <w:szCs w:val="20"/>
              </w:rPr>
            </w:pPr>
          </w:p>
        </w:tc>
      </w:tr>
      <w:tr w:rsidR="00532DCF" w:rsidRPr="00DE18FF" w:rsidTr="00954C4F">
        <w:tc>
          <w:tcPr>
            <w:tcW w:w="10206" w:type="dxa"/>
            <w:gridSpan w:val="6"/>
            <w:shd w:val="clear" w:color="auto" w:fill="D9D9D9"/>
          </w:tcPr>
          <w:p w:rsidR="00532DCF" w:rsidRPr="00DE18FF" w:rsidRDefault="00532DCF" w:rsidP="006E0FF9">
            <w:pPr>
              <w:jc w:val="center"/>
              <w:rPr>
                <w:sz w:val="20"/>
                <w:szCs w:val="20"/>
              </w:rPr>
            </w:pPr>
            <w:r w:rsidRPr="00DE18FF">
              <w:rPr>
                <w:b/>
                <w:bCs/>
                <w:i/>
                <w:iCs/>
                <w:w w:val="102"/>
                <w:sz w:val="20"/>
                <w:szCs w:val="20"/>
              </w:rPr>
              <w:t>Requisitos y documentos anexo que se requieren</w:t>
            </w:r>
          </w:p>
        </w:tc>
      </w:tr>
      <w:tr w:rsidR="00532DCF" w:rsidRPr="00DE18FF" w:rsidTr="00954C4F">
        <w:tc>
          <w:tcPr>
            <w:tcW w:w="1356" w:type="dxa"/>
            <w:shd w:val="clear" w:color="auto" w:fill="auto"/>
          </w:tcPr>
          <w:p w:rsidR="00532DCF" w:rsidRPr="00DE18FF" w:rsidRDefault="00532DCF" w:rsidP="006E0FF9">
            <w:pPr>
              <w:jc w:val="center"/>
              <w:rPr>
                <w:bCs/>
                <w:iCs/>
                <w:sz w:val="20"/>
                <w:szCs w:val="20"/>
              </w:rPr>
            </w:pPr>
            <w:r w:rsidRPr="008216ED">
              <w:rPr>
                <w:bCs/>
                <w:iCs/>
                <w:spacing w:val="-1"/>
                <w:sz w:val="20"/>
                <w:szCs w:val="20"/>
              </w:rPr>
              <w:t>N</w:t>
            </w:r>
            <w:r w:rsidRPr="008216ED">
              <w:rPr>
                <w:bCs/>
                <w:iCs/>
                <w:spacing w:val="2"/>
                <w:sz w:val="20"/>
                <w:szCs w:val="20"/>
              </w:rPr>
              <w:t>o</w:t>
            </w:r>
            <w:r w:rsidRPr="008216ED">
              <w:rPr>
                <w:bCs/>
                <w:iCs/>
                <w:sz w:val="20"/>
                <w:szCs w:val="20"/>
              </w:rPr>
              <w:t>.</w:t>
            </w:r>
          </w:p>
        </w:tc>
        <w:tc>
          <w:tcPr>
            <w:tcW w:w="5541" w:type="dxa"/>
            <w:gridSpan w:val="3"/>
            <w:shd w:val="clear" w:color="auto" w:fill="auto"/>
          </w:tcPr>
          <w:p w:rsidR="00532DCF" w:rsidRPr="00DE18FF" w:rsidRDefault="00532DCF" w:rsidP="006E0FF9">
            <w:pPr>
              <w:rPr>
                <w:sz w:val="20"/>
                <w:szCs w:val="20"/>
              </w:rPr>
            </w:pPr>
          </w:p>
        </w:tc>
        <w:tc>
          <w:tcPr>
            <w:tcW w:w="1424" w:type="dxa"/>
            <w:shd w:val="clear" w:color="auto" w:fill="auto"/>
          </w:tcPr>
          <w:p w:rsidR="00532DCF" w:rsidRPr="008216ED" w:rsidRDefault="00532DCF" w:rsidP="006E0FF9">
            <w:pPr>
              <w:jc w:val="center"/>
              <w:rPr>
                <w:sz w:val="20"/>
                <w:szCs w:val="20"/>
              </w:rPr>
            </w:pPr>
            <w:r w:rsidRPr="008216ED">
              <w:rPr>
                <w:sz w:val="20"/>
                <w:szCs w:val="20"/>
              </w:rPr>
              <w:t>Original</w:t>
            </w:r>
          </w:p>
        </w:tc>
        <w:tc>
          <w:tcPr>
            <w:tcW w:w="1885" w:type="dxa"/>
            <w:shd w:val="clear" w:color="auto" w:fill="auto"/>
          </w:tcPr>
          <w:p w:rsidR="00532DCF" w:rsidRPr="008216ED" w:rsidRDefault="00532DCF" w:rsidP="006E0FF9">
            <w:pPr>
              <w:jc w:val="center"/>
              <w:rPr>
                <w:sz w:val="20"/>
                <w:szCs w:val="20"/>
              </w:rPr>
            </w:pPr>
            <w:r w:rsidRPr="008216ED">
              <w:rPr>
                <w:sz w:val="20"/>
                <w:szCs w:val="20"/>
              </w:rPr>
              <w:t>Copia</w:t>
            </w:r>
          </w:p>
        </w:tc>
      </w:tr>
      <w:tr w:rsidR="00532DCF" w:rsidRPr="00DE18FF" w:rsidTr="00954C4F">
        <w:tc>
          <w:tcPr>
            <w:tcW w:w="1356" w:type="dxa"/>
            <w:shd w:val="clear" w:color="auto" w:fill="auto"/>
          </w:tcPr>
          <w:p w:rsidR="00532DCF" w:rsidRDefault="00357B51" w:rsidP="006E0FF9">
            <w:pPr>
              <w:jc w:val="center"/>
              <w:rPr>
                <w:bCs/>
                <w:iCs/>
                <w:sz w:val="20"/>
                <w:szCs w:val="20"/>
              </w:rPr>
            </w:pPr>
            <w:r>
              <w:rPr>
                <w:bCs/>
                <w:iCs/>
                <w:sz w:val="20"/>
                <w:szCs w:val="20"/>
              </w:rPr>
              <w:t>Se anota nú</w:t>
            </w:r>
            <w:r w:rsidR="00532DCF">
              <w:rPr>
                <w:bCs/>
                <w:iCs/>
                <w:sz w:val="20"/>
                <w:szCs w:val="20"/>
              </w:rPr>
              <w:t>mero progresivo</w:t>
            </w:r>
          </w:p>
          <w:p w:rsidR="00532DCF" w:rsidRDefault="00532DCF" w:rsidP="006E0FF9">
            <w:pPr>
              <w:jc w:val="center"/>
              <w:rPr>
                <w:bCs/>
                <w:iCs/>
                <w:sz w:val="20"/>
                <w:szCs w:val="20"/>
              </w:rPr>
            </w:pPr>
            <w:r>
              <w:rPr>
                <w:bCs/>
                <w:iCs/>
                <w:sz w:val="20"/>
                <w:szCs w:val="20"/>
              </w:rPr>
              <w:t>1,</w:t>
            </w:r>
          </w:p>
          <w:p w:rsidR="00532DCF" w:rsidRDefault="00532DCF" w:rsidP="006E0FF9">
            <w:pPr>
              <w:jc w:val="center"/>
              <w:rPr>
                <w:bCs/>
                <w:iCs/>
                <w:sz w:val="20"/>
                <w:szCs w:val="20"/>
              </w:rPr>
            </w:pPr>
            <w:r>
              <w:rPr>
                <w:bCs/>
                <w:iCs/>
                <w:sz w:val="20"/>
                <w:szCs w:val="20"/>
              </w:rPr>
              <w:t>2,</w:t>
            </w:r>
          </w:p>
          <w:p w:rsidR="00532DCF" w:rsidRPr="00DA0259" w:rsidRDefault="00532DCF" w:rsidP="00DA0259">
            <w:pPr>
              <w:jc w:val="center"/>
              <w:rPr>
                <w:bCs/>
                <w:iCs/>
                <w:sz w:val="20"/>
                <w:szCs w:val="20"/>
              </w:rPr>
            </w:pPr>
            <w:r>
              <w:rPr>
                <w:bCs/>
                <w:iCs/>
                <w:sz w:val="20"/>
                <w:szCs w:val="20"/>
              </w:rPr>
              <w:t>De acuerdo al número de  requisitos</w:t>
            </w:r>
          </w:p>
        </w:tc>
        <w:tc>
          <w:tcPr>
            <w:tcW w:w="5541" w:type="dxa"/>
            <w:gridSpan w:val="3"/>
            <w:shd w:val="clear" w:color="auto" w:fill="auto"/>
          </w:tcPr>
          <w:p w:rsidR="00532DCF" w:rsidRPr="0029019B" w:rsidRDefault="00532DCF" w:rsidP="006E0FF9">
            <w:pPr>
              <w:rPr>
                <w:b/>
                <w:sz w:val="20"/>
                <w:szCs w:val="20"/>
              </w:rPr>
            </w:pPr>
            <w:r>
              <w:rPr>
                <w:b/>
                <w:sz w:val="20"/>
                <w:szCs w:val="20"/>
              </w:rPr>
              <w:t xml:space="preserve">En este apartado anotaremos todos los requisitos y documentos que el particular debe presentar para poder llevar a cabo su trámite o servicio, así como también anotar con número el original y la copia si es que así se requiere </w:t>
            </w:r>
            <w:proofErr w:type="gramStart"/>
            <w:r>
              <w:rPr>
                <w:b/>
                <w:sz w:val="20"/>
                <w:szCs w:val="20"/>
              </w:rPr>
              <w:t>( La</w:t>
            </w:r>
            <w:proofErr w:type="gramEnd"/>
            <w:r>
              <w:rPr>
                <w:b/>
                <w:sz w:val="20"/>
                <w:szCs w:val="20"/>
              </w:rPr>
              <w:t xml:space="preserve"> ley de Mejora Regulatoria en su artículo 40  fracción I  nos indica que solo debe ser una sola copia la que se solicite ), (es importante que si se requiere que se presente el original para su cotejo, lo anotemos).</w:t>
            </w:r>
          </w:p>
        </w:tc>
        <w:tc>
          <w:tcPr>
            <w:tcW w:w="1424" w:type="dxa"/>
            <w:shd w:val="clear" w:color="auto" w:fill="auto"/>
          </w:tcPr>
          <w:p w:rsidR="00532DCF" w:rsidRPr="00D92B7E" w:rsidRDefault="00532DCF" w:rsidP="006E0FF9">
            <w:pPr>
              <w:rPr>
                <w:i/>
                <w:sz w:val="20"/>
                <w:szCs w:val="20"/>
              </w:rPr>
            </w:pPr>
            <w:r>
              <w:rPr>
                <w:i/>
                <w:sz w:val="20"/>
                <w:szCs w:val="20"/>
              </w:rPr>
              <w:t>1(Con número)</w:t>
            </w:r>
          </w:p>
          <w:p w:rsidR="00532DCF" w:rsidRPr="00D92B7E" w:rsidRDefault="00532DCF" w:rsidP="006E0FF9">
            <w:pPr>
              <w:rPr>
                <w:i/>
                <w:sz w:val="20"/>
                <w:szCs w:val="20"/>
              </w:rPr>
            </w:pPr>
          </w:p>
        </w:tc>
        <w:tc>
          <w:tcPr>
            <w:tcW w:w="1885" w:type="dxa"/>
            <w:shd w:val="clear" w:color="auto" w:fill="auto"/>
          </w:tcPr>
          <w:p w:rsidR="00532DCF" w:rsidRPr="00D92B7E" w:rsidRDefault="00532DCF" w:rsidP="006E0FF9">
            <w:pPr>
              <w:rPr>
                <w:i/>
                <w:sz w:val="20"/>
                <w:szCs w:val="20"/>
              </w:rPr>
            </w:pPr>
            <w:r>
              <w:rPr>
                <w:i/>
                <w:sz w:val="20"/>
                <w:szCs w:val="20"/>
              </w:rPr>
              <w:t>1(Con número)</w:t>
            </w:r>
          </w:p>
          <w:p w:rsidR="00532DCF" w:rsidRPr="00D92B7E" w:rsidRDefault="00532DCF" w:rsidP="006E0FF9">
            <w:pPr>
              <w:rPr>
                <w:i/>
                <w:sz w:val="20"/>
                <w:szCs w:val="20"/>
              </w:rPr>
            </w:pPr>
          </w:p>
          <w:p w:rsidR="00532DCF" w:rsidRPr="00D92B7E" w:rsidRDefault="00532DCF" w:rsidP="006E0FF9">
            <w:pPr>
              <w:rPr>
                <w:i/>
                <w:sz w:val="20"/>
                <w:szCs w:val="20"/>
              </w:rPr>
            </w:pPr>
            <w:r w:rsidRPr="00D92B7E">
              <w:rPr>
                <w:i/>
                <w:sz w:val="20"/>
                <w:szCs w:val="20"/>
              </w:rPr>
              <w:t xml:space="preserve">         </w:t>
            </w:r>
          </w:p>
        </w:tc>
      </w:tr>
      <w:tr w:rsidR="00532DCF" w:rsidRPr="00DE18FF" w:rsidTr="00954C4F">
        <w:tc>
          <w:tcPr>
            <w:tcW w:w="4914" w:type="dxa"/>
            <w:gridSpan w:val="3"/>
            <w:shd w:val="clear" w:color="auto" w:fill="D9D9D9"/>
          </w:tcPr>
          <w:p w:rsidR="00532DCF" w:rsidRPr="00DE18FF" w:rsidRDefault="00532DCF" w:rsidP="006E0FF9">
            <w:pPr>
              <w:jc w:val="center"/>
              <w:rPr>
                <w:sz w:val="20"/>
                <w:szCs w:val="20"/>
              </w:rPr>
            </w:pPr>
            <w:r w:rsidRPr="00DE18FF">
              <w:rPr>
                <w:b/>
                <w:bCs/>
                <w:i/>
                <w:iCs/>
                <w:spacing w:val="-2"/>
                <w:w w:val="102"/>
                <w:sz w:val="20"/>
                <w:szCs w:val="20"/>
              </w:rPr>
              <w:t>C</w:t>
            </w:r>
            <w:r w:rsidRPr="00DE18FF">
              <w:rPr>
                <w:b/>
                <w:bCs/>
                <w:i/>
                <w:iCs/>
                <w:spacing w:val="2"/>
                <w:w w:val="101"/>
                <w:sz w:val="20"/>
                <w:szCs w:val="20"/>
              </w:rPr>
              <w:t>o</w:t>
            </w:r>
            <w:r w:rsidRPr="00DE18FF">
              <w:rPr>
                <w:b/>
                <w:bCs/>
                <w:i/>
                <w:iCs/>
                <w:spacing w:val="1"/>
                <w:w w:val="101"/>
                <w:sz w:val="20"/>
                <w:szCs w:val="20"/>
              </w:rPr>
              <w:t>s</w:t>
            </w:r>
            <w:r w:rsidRPr="00DE18FF">
              <w:rPr>
                <w:b/>
                <w:bCs/>
                <w:i/>
                <w:iCs/>
                <w:spacing w:val="4"/>
                <w:w w:val="102"/>
                <w:sz w:val="20"/>
                <w:szCs w:val="20"/>
              </w:rPr>
              <w:t>t</w:t>
            </w:r>
            <w:r w:rsidRPr="00DE18FF">
              <w:rPr>
                <w:b/>
                <w:bCs/>
                <w:i/>
                <w:iCs/>
                <w:w w:val="101"/>
                <w:sz w:val="20"/>
                <w:szCs w:val="20"/>
              </w:rPr>
              <w:t>o y forma de determinar el monto:</w:t>
            </w:r>
          </w:p>
        </w:tc>
        <w:tc>
          <w:tcPr>
            <w:tcW w:w="5292" w:type="dxa"/>
            <w:gridSpan w:val="3"/>
            <w:shd w:val="clear" w:color="auto" w:fill="D9D9D9"/>
          </w:tcPr>
          <w:p w:rsidR="00532DCF" w:rsidRPr="00DE18FF" w:rsidRDefault="00532DCF" w:rsidP="006E0FF9">
            <w:pPr>
              <w:jc w:val="center"/>
              <w:rPr>
                <w:sz w:val="20"/>
                <w:szCs w:val="20"/>
              </w:rPr>
            </w:pPr>
            <w:r w:rsidRPr="00DE18FF">
              <w:rPr>
                <w:b/>
                <w:bCs/>
                <w:i/>
                <w:iCs/>
                <w:sz w:val="20"/>
                <w:szCs w:val="20"/>
              </w:rPr>
              <w:t>Á</w:t>
            </w:r>
            <w:r w:rsidRPr="00DE18FF">
              <w:rPr>
                <w:b/>
                <w:bCs/>
                <w:i/>
                <w:iCs/>
                <w:spacing w:val="1"/>
                <w:sz w:val="20"/>
                <w:szCs w:val="20"/>
              </w:rPr>
              <w:t>r</w:t>
            </w:r>
            <w:r w:rsidRPr="00DE18FF">
              <w:rPr>
                <w:b/>
                <w:bCs/>
                <w:i/>
                <w:iCs/>
                <w:sz w:val="20"/>
                <w:szCs w:val="20"/>
              </w:rPr>
              <w:t>ea</w:t>
            </w:r>
            <w:r w:rsidRPr="00DE18FF">
              <w:rPr>
                <w:b/>
                <w:bCs/>
                <w:i/>
                <w:iCs/>
                <w:spacing w:val="8"/>
                <w:sz w:val="20"/>
                <w:szCs w:val="20"/>
              </w:rPr>
              <w:t xml:space="preserve"> </w:t>
            </w:r>
            <w:r w:rsidRPr="00DE18FF">
              <w:rPr>
                <w:b/>
                <w:bCs/>
                <w:i/>
                <w:iCs/>
                <w:spacing w:val="2"/>
                <w:sz w:val="20"/>
                <w:szCs w:val="20"/>
              </w:rPr>
              <w:t>d</w:t>
            </w:r>
            <w:r w:rsidRPr="00DE18FF">
              <w:rPr>
                <w:b/>
                <w:bCs/>
                <w:i/>
                <w:iCs/>
                <w:sz w:val="20"/>
                <w:szCs w:val="20"/>
              </w:rPr>
              <w:t>e</w:t>
            </w:r>
            <w:r w:rsidRPr="00DE18FF">
              <w:rPr>
                <w:b/>
                <w:bCs/>
                <w:i/>
                <w:iCs/>
                <w:spacing w:val="4"/>
                <w:sz w:val="20"/>
                <w:szCs w:val="20"/>
              </w:rPr>
              <w:t xml:space="preserve"> </w:t>
            </w:r>
            <w:r w:rsidRPr="00DE18FF">
              <w:rPr>
                <w:b/>
                <w:bCs/>
                <w:i/>
                <w:iCs/>
                <w:spacing w:val="-1"/>
                <w:sz w:val="20"/>
                <w:szCs w:val="20"/>
              </w:rPr>
              <w:t>p</w:t>
            </w:r>
            <w:r w:rsidRPr="00DE18FF">
              <w:rPr>
                <w:b/>
                <w:bCs/>
                <w:i/>
                <w:iCs/>
                <w:spacing w:val="2"/>
                <w:sz w:val="20"/>
                <w:szCs w:val="20"/>
              </w:rPr>
              <w:t>ag</w:t>
            </w:r>
            <w:r w:rsidRPr="00DE18FF">
              <w:rPr>
                <w:b/>
                <w:bCs/>
                <w:i/>
                <w:iCs/>
                <w:sz w:val="20"/>
                <w:szCs w:val="20"/>
              </w:rPr>
              <w:t>o:</w:t>
            </w:r>
          </w:p>
        </w:tc>
      </w:tr>
      <w:tr w:rsidR="00532DCF" w:rsidRPr="00DE18FF" w:rsidTr="00954C4F">
        <w:tc>
          <w:tcPr>
            <w:tcW w:w="4914" w:type="dxa"/>
            <w:gridSpan w:val="3"/>
            <w:shd w:val="clear" w:color="auto" w:fill="auto"/>
          </w:tcPr>
          <w:p w:rsidR="00532DCF" w:rsidRDefault="00532DCF" w:rsidP="006E0FF9">
            <w:pPr>
              <w:widowControl w:val="0"/>
              <w:autoSpaceDE w:val="0"/>
              <w:autoSpaceDN w:val="0"/>
              <w:adjustRightInd w:val="0"/>
              <w:rPr>
                <w:b/>
                <w:color w:val="FF0000"/>
                <w:sz w:val="20"/>
                <w:szCs w:val="20"/>
              </w:rPr>
            </w:pPr>
          </w:p>
          <w:p w:rsidR="00532DCF" w:rsidRDefault="00532DCF" w:rsidP="006E0FF9">
            <w:pPr>
              <w:widowControl w:val="0"/>
              <w:autoSpaceDE w:val="0"/>
              <w:autoSpaceDN w:val="0"/>
              <w:adjustRightInd w:val="0"/>
              <w:rPr>
                <w:b/>
                <w:sz w:val="20"/>
                <w:szCs w:val="20"/>
              </w:rPr>
            </w:pPr>
            <w:r>
              <w:rPr>
                <w:b/>
                <w:sz w:val="20"/>
                <w:szCs w:val="20"/>
              </w:rPr>
              <w:t>Anotaremos tal y como diga su Ley de Ingresos o Ley General de Hacienda en pesos o UMA (Unidad de Medida y Actualización) si fuera en UMA, tendrá q</w:t>
            </w:r>
            <w:r w:rsidR="00F157E7">
              <w:rPr>
                <w:b/>
                <w:sz w:val="20"/>
                <w:szCs w:val="20"/>
              </w:rPr>
              <w:t xml:space="preserve">ue decir cuántos UMA </w:t>
            </w:r>
            <w:proofErr w:type="gramStart"/>
            <w:r w:rsidR="00F157E7">
              <w:rPr>
                <w:b/>
                <w:sz w:val="20"/>
                <w:szCs w:val="20"/>
              </w:rPr>
              <w:t>son</w:t>
            </w:r>
            <w:proofErr w:type="gramEnd"/>
            <w:r w:rsidR="00F157E7">
              <w:rPr>
                <w:b/>
                <w:sz w:val="20"/>
                <w:szCs w:val="20"/>
              </w:rPr>
              <w:t xml:space="preserve"> y a cuá</w:t>
            </w:r>
            <w:r>
              <w:rPr>
                <w:b/>
                <w:sz w:val="20"/>
                <w:szCs w:val="20"/>
              </w:rPr>
              <w:t>nto equivale en pesos.</w:t>
            </w:r>
          </w:p>
          <w:p w:rsidR="00B50E3D" w:rsidRPr="0029019B" w:rsidRDefault="00B50E3D" w:rsidP="006E0FF9">
            <w:pPr>
              <w:widowControl w:val="0"/>
              <w:autoSpaceDE w:val="0"/>
              <w:autoSpaceDN w:val="0"/>
              <w:adjustRightInd w:val="0"/>
              <w:rPr>
                <w:b/>
                <w:sz w:val="20"/>
                <w:szCs w:val="20"/>
              </w:rPr>
            </w:pPr>
          </w:p>
        </w:tc>
        <w:tc>
          <w:tcPr>
            <w:tcW w:w="5292" w:type="dxa"/>
            <w:gridSpan w:val="3"/>
            <w:shd w:val="clear" w:color="auto" w:fill="auto"/>
          </w:tcPr>
          <w:p w:rsidR="00532DCF" w:rsidRDefault="00532DCF" w:rsidP="006E0FF9">
            <w:pPr>
              <w:rPr>
                <w:b/>
                <w:sz w:val="20"/>
                <w:szCs w:val="20"/>
              </w:rPr>
            </w:pPr>
            <w:r>
              <w:rPr>
                <w:b/>
                <w:sz w:val="20"/>
                <w:szCs w:val="20"/>
              </w:rPr>
              <w:t>Anotaremos el nombre del área donde debe de realizarse el pago, la dirección; así como los días y horarios de atención.</w:t>
            </w:r>
          </w:p>
          <w:p w:rsidR="00532DCF" w:rsidRPr="0029019B" w:rsidRDefault="00532DCF" w:rsidP="006E0FF9">
            <w:pPr>
              <w:rPr>
                <w:b/>
                <w:sz w:val="20"/>
                <w:szCs w:val="20"/>
              </w:rPr>
            </w:pPr>
            <w:r>
              <w:rPr>
                <w:b/>
                <w:sz w:val="20"/>
                <w:szCs w:val="20"/>
              </w:rPr>
              <w:t>Así mismo se tendrá que anotar si existen otras formas de pago, cuenta bancaria, de forma electrónica. Etc.</w:t>
            </w:r>
          </w:p>
        </w:tc>
      </w:tr>
      <w:tr w:rsidR="00532DCF" w:rsidRPr="00DE18FF" w:rsidTr="00954C4F">
        <w:tc>
          <w:tcPr>
            <w:tcW w:w="10206" w:type="dxa"/>
            <w:gridSpan w:val="6"/>
            <w:shd w:val="clear" w:color="auto" w:fill="D9D9D9"/>
          </w:tcPr>
          <w:p w:rsidR="00532DCF" w:rsidRPr="00DE18FF" w:rsidRDefault="00532DCF" w:rsidP="006E0FF9">
            <w:pPr>
              <w:jc w:val="center"/>
              <w:rPr>
                <w:sz w:val="20"/>
                <w:szCs w:val="20"/>
              </w:rPr>
            </w:pPr>
            <w:r w:rsidRPr="00DE18FF">
              <w:rPr>
                <w:b/>
                <w:bCs/>
                <w:i/>
                <w:iCs/>
                <w:spacing w:val="-2"/>
                <w:w w:val="102"/>
                <w:sz w:val="20"/>
                <w:szCs w:val="20"/>
              </w:rPr>
              <w:t>Observaciones Adicionales:</w:t>
            </w:r>
          </w:p>
        </w:tc>
      </w:tr>
      <w:tr w:rsidR="00532DCF" w:rsidRPr="00DE18FF" w:rsidTr="00954C4F">
        <w:tc>
          <w:tcPr>
            <w:tcW w:w="10206" w:type="dxa"/>
            <w:gridSpan w:val="6"/>
            <w:shd w:val="clear" w:color="auto" w:fill="auto"/>
          </w:tcPr>
          <w:p w:rsidR="00532DCF" w:rsidRPr="0029019B" w:rsidRDefault="00532DCF" w:rsidP="006E0FF9">
            <w:pPr>
              <w:rPr>
                <w:b/>
                <w:sz w:val="20"/>
                <w:szCs w:val="20"/>
              </w:rPr>
            </w:pPr>
            <w:r>
              <w:rPr>
                <w:b/>
                <w:sz w:val="20"/>
                <w:szCs w:val="20"/>
              </w:rPr>
              <w:t>Anotar lo que considere conveniente o necesario en relación al trámite o servicio y  que deba de conocer el ciudadano en relación al trámite.</w:t>
            </w:r>
          </w:p>
          <w:p w:rsidR="00532DCF" w:rsidRPr="00D92B7E" w:rsidRDefault="00532DCF" w:rsidP="006E0FF9">
            <w:pPr>
              <w:rPr>
                <w:i/>
                <w:sz w:val="20"/>
                <w:szCs w:val="20"/>
              </w:rPr>
            </w:pPr>
          </w:p>
        </w:tc>
      </w:tr>
      <w:tr w:rsidR="00532DCF" w:rsidRPr="00DE18FF" w:rsidTr="00954C4F">
        <w:tc>
          <w:tcPr>
            <w:tcW w:w="10206" w:type="dxa"/>
            <w:gridSpan w:val="6"/>
            <w:shd w:val="clear" w:color="auto" w:fill="auto"/>
          </w:tcPr>
          <w:p w:rsidR="00532DCF" w:rsidRPr="007C400D" w:rsidRDefault="00532DCF" w:rsidP="006E0FF9">
            <w:pPr>
              <w:rPr>
                <w:i/>
                <w:sz w:val="20"/>
                <w:szCs w:val="20"/>
              </w:rPr>
            </w:pPr>
            <w:r w:rsidRPr="007C400D">
              <w:rPr>
                <w:i/>
                <w:sz w:val="20"/>
                <w:szCs w:val="20"/>
              </w:rPr>
              <w:t xml:space="preserve">CRITERIOS DE RESOLUCIÓN DEL TRÁMITE O SERVICIO. </w:t>
            </w:r>
          </w:p>
          <w:p w:rsidR="00532DCF" w:rsidRDefault="00532DCF" w:rsidP="006E0FF9">
            <w:pPr>
              <w:rPr>
                <w:b/>
                <w:sz w:val="20"/>
                <w:szCs w:val="20"/>
              </w:rPr>
            </w:pPr>
            <w:r>
              <w:rPr>
                <w:b/>
                <w:sz w:val="20"/>
                <w:szCs w:val="20"/>
              </w:rPr>
              <w:t>Enumeraremos de manera exhaustiva los criterios que son considerados, a efecto de que el particular obtenga una resolución favorable a su trámite o servicio.</w:t>
            </w:r>
          </w:p>
          <w:p w:rsidR="00532DCF" w:rsidRPr="0029019B" w:rsidRDefault="00532DCF" w:rsidP="006E0FF9">
            <w:pPr>
              <w:rPr>
                <w:b/>
                <w:sz w:val="20"/>
                <w:szCs w:val="20"/>
              </w:rPr>
            </w:pPr>
            <w:r>
              <w:rPr>
                <w:b/>
                <w:sz w:val="20"/>
                <w:szCs w:val="20"/>
              </w:rPr>
              <w:t>En caso de que no existan criterios, uno puede ser; Cumplir con los requisitos que se solicitan.</w:t>
            </w:r>
          </w:p>
          <w:p w:rsidR="00B50E3D" w:rsidRPr="00D92B7E" w:rsidRDefault="00B50E3D" w:rsidP="006E0FF9">
            <w:pPr>
              <w:rPr>
                <w:sz w:val="20"/>
                <w:szCs w:val="20"/>
              </w:rPr>
            </w:pPr>
          </w:p>
        </w:tc>
      </w:tr>
      <w:tr w:rsidR="00532DCF" w:rsidRPr="00DE18FF" w:rsidTr="00954C4F">
        <w:tc>
          <w:tcPr>
            <w:tcW w:w="10206" w:type="dxa"/>
            <w:gridSpan w:val="6"/>
            <w:shd w:val="clear" w:color="auto" w:fill="auto"/>
          </w:tcPr>
          <w:p w:rsidR="00532DCF" w:rsidRPr="007C400D" w:rsidRDefault="00532DCF" w:rsidP="006E0FF9">
            <w:pPr>
              <w:rPr>
                <w:i/>
                <w:sz w:val="20"/>
              </w:rPr>
            </w:pPr>
            <w:r w:rsidRPr="007C400D">
              <w:rPr>
                <w:i/>
                <w:sz w:val="20"/>
              </w:rPr>
              <w:t>FUNDAMENTO JURÍDICO DEL TRÁMITE O SERVICIO,  DE LOS REQUISITOS Y DEL COSTO</w:t>
            </w:r>
          </w:p>
          <w:p w:rsidR="00532DCF" w:rsidRPr="00A4161E" w:rsidRDefault="00532DCF" w:rsidP="006E0FF9">
            <w:pPr>
              <w:rPr>
                <w:b/>
                <w:sz w:val="20"/>
                <w:szCs w:val="20"/>
              </w:rPr>
            </w:pPr>
            <w:r>
              <w:rPr>
                <w:b/>
                <w:sz w:val="20"/>
                <w:szCs w:val="20"/>
              </w:rPr>
              <w:t>Son las disposiciones que dan origen al trámite o servicio; que contienen el fundamento, para los requisitos y el costo. Se deberán anotar Los fundamentos Jurídicos de forma muy precisa; Artículo, fracción,  inciso, el nombre completo del fundamento Jurídico, fecha de publicación, y número de Periódico Oficial.</w:t>
            </w:r>
            <w:bookmarkStart w:id="0" w:name="_GoBack"/>
            <w:bookmarkEnd w:id="0"/>
          </w:p>
          <w:p w:rsidR="00B50E3D" w:rsidRPr="009C6641" w:rsidRDefault="00B50E3D" w:rsidP="006E0FF9">
            <w:pPr>
              <w:rPr>
                <w:b/>
                <w:color w:val="FF0000"/>
                <w:sz w:val="20"/>
                <w:szCs w:val="20"/>
              </w:rPr>
            </w:pPr>
          </w:p>
        </w:tc>
      </w:tr>
      <w:tr w:rsidR="00532DCF" w:rsidRPr="00DE18FF" w:rsidTr="00954C4F">
        <w:tc>
          <w:tcPr>
            <w:tcW w:w="10206" w:type="dxa"/>
            <w:gridSpan w:val="6"/>
            <w:shd w:val="clear" w:color="auto" w:fill="auto"/>
          </w:tcPr>
          <w:p w:rsidR="00532DCF" w:rsidRPr="007C400D" w:rsidRDefault="00532DCF" w:rsidP="006E0FF9">
            <w:pPr>
              <w:rPr>
                <w:sz w:val="20"/>
              </w:rPr>
            </w:pPr>
            <w:r w:rsidRPr="007C400D">
              <w:rPr>
                <w:i/>
                <w:sz w:val="20"/>
              </w:rPr>
              <w:t xml:space="preserve">QUEJAS EN EL SERVICIO Y ATENCIÓN A </w:t>
            </w:r>
            <w:smartTag w:uri="urn:schemas-microsoft-com:office:smarttags" w:element="PersonName">
              <w:smartTagPr>
                <w:attr w:name="ProductID" w:val="LA CIUDADANￍA."/>
              </w:smartTagPr>
              <w:r w:rsidRPr="007C400D">
                <w:rPr>
                  <w:i/>
                  <w:sz w:val="20"/>
                </w:rPr>
                <w:t>LA CIUDADANÍA</w:t>
              </w:r>
              <w:r w:rsidRPr="007C400D">
                <w:rPr>
                  <w:sz w:val="20"/>
                </w:rPr>
                <w:t>.</w:t>
              </w:r>
            </w:smartTag>
            <w:r w:rsidRPr="007C400D">
              <w:rPr>
                <w:sz w:val="20"/>
              </w:rPr>
              <w:t xml:space="preserve">  </w:t>
            </w:r>
          </w:p>
          <w:p w:rsidR="00532DCF" w:rsidRPr="00D05ABD" w:rsidRDefault="00532DCF" w:rsidP="00F333E9">
            <w:pPr>
              <w:rPr>
                <w:b/>
                <w:color w:val="FF0000"/>
                <w:sz w:val="20"/>
                <w:szCs w:val="20"/>
              </w:rPr>
            </w:pPr>
            <w:r>
              <w:rPr>
                <w:b/>
                <w:sz w:val="20"/>
              </w:rPr>
              <w:t>Anotaremos los datos completos del Órgano de Control Interno del Sector Central (Contraloría)</w:t>
            </w:r>
            <w:proofErr w:type="gramStart"/>
            <w:r>
              <w:rPr>
                <w:b/>
                <w:sz w:val="20"/>
              </w:rPr>
              <w:t>,para</w:t>
            </w:r>
            <w:proofErr w:type="gramEnd"/>
            <w:r>
              <w:rPr>
                <w:b/>
                <w:sz w:val="20"/>
              </w:rPr>
              <w:t xml:space="preserve"> las Dependencias del Gobierno del Estado y para los Organismos o Entidades los datos completos del Comisario Público (Dirección, números telefónicos y extensiones, horarios etc., así como el correo electrónico oficial. (</w:t>
            </w:r>
            <w:proofErr w:type="gramStart"/>
            <w:r>
              <w:rPr>
                <w:b/>
                <w:sz w:val="20"/>
              </w:rPr>
              <w:t>los</w:t>
            </w:r>
            <w:proofErr w:type="gramEnd"/>
            <w:r>
              <w:rPr>
                <w:b/>
                <w:sz w:val="20"/>
              </w:rPr>
              <w:t xml:space="preserve"> nombres de los funcionarios no se anotan).</w:t>
            </w:r>
          </w:p>
        </w:tc>
      </w:tr>
    </w:tbl>
    <w:p w:rsidR="00532DCF" w:rsidRDefault="00532DCF" w:rsidP="00532DCF">
      <w:pPr>
        <w:rPr>
          <w:b/>
          <w:i/>
          <w:sz w:val="20"/>
          <w:szCs w:val="20"/>
        </w:rPr>
      </w:pPr>
      <w:r w:rsidRPr="003259A7">
        <w:rPr>
          <w:b/>
          <w:i/>
          <w:sz w:val="20"/>
          <w:szCs w:val="20"/>
        </w:rPr>
        <w:t>NOTA IMPORTANTE:</w:t>
      </w:r>
    </w:p>
    <w:tbl>
      <w:tblPr>
        <w:tblpPr w:leftFromText="141" w:rightFromText="141" w:vertAnchor="text" w:tblpXSpec="center" w:tblpY="1"/>
        <w:tblOverlap w:val="neve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20"/>
      </w:tblGrid>
      <w:tr w:rsidR="00532DCF" w:rsidRPr="00662EE0" w:rsidTr="006E0FF9">
        <w:trPr>
          <w:trHeight w:val="932"/>
          <w:jc w:val="center"/>
        </w:trPr>
        <w:tc>
          <w:tcPr>
            <w:tcW w:w="10804" w:type="dxa"/>
            <w:shd w:val="clear" w:color="auto" w:fill="auto"/>
          </w:tcPr>
          <w:p w:rsidR="00532DCF" w:rsidRPr="00C32B00" w:rsidRDefault="00532DCF" w:rsidP="00532DCF">
            <w:pPr>
              <w:numPr>
                <w:ilvl w:val="0"/>
                <w:numId w:val="1"/>
              </w:numPr>
              <w:jc w:val="both"/>
              <w:rPr>
                <w:i/>
                <w:color w:val="000000"/>
                <w:sz w:val="20"/>
                <w:szCs w:val="20"/>
              </w:rPr>
            </w:pPr>
            <w:r w:rsidRPr="00C32B00">
              <w:rPr>
                <w:i/>
                <w:color w:val="000000"/>
                <w:sz w:val="20"/>
                <w:szCs w:val="20"/>
              </w:rPr>
              <w:lastRenderedPageBreak/>
              <w:t xml:space="preserve">De conformidad con el artículo 44  de </w:t>
            </w:r>
            <w:smartTag w:uri="urn:schemas-microsoft-com:office:smarttags" w:element="PersonName">
              <w:smartTagPr>
                <w:attr w:name="ProductID" w:val="la Ley"/>
              </w:smartTagPr>
              <w:r w:rsidRPr="00C32B00">
                <w:rPr>
                  <w:i/>
                  <w:color w:val="000000"/>
                  <w:sz w:val="20"/>
                  <w:szCs w:val="20"/>
                </w:rPr>
                <w:t>la Ley</w:t>
              </w:r>
            </w:smartTag>
            <w:r w:rsidRPr="00C32B00">
              <w:rPr>
                <w:i/>
                <w:color w:val="000000"/>
                <w:sz w:val="20"/>
                <w:szCs w:val="20"/>
              </w:rPr>
              <w:t xml:space="preserve"> de Mejora Regulatoria para el Estado de Morelos, la presente información fue inscrita en el Registro Municipal de Trámites y Servicios, por ello ningún servidor público está facultado para exigir requisitos, documentos, información adicional o pagos distintos a los indicados en el presente formato. </w:t>
            </w:r>
          </w:p>
          <w:p w:rsidR="00532DCF" w:rsidRPr="00C32B00" w:rsidRDefault="00532DCF" w:rsidP="00532DCF">
            <w:pPr>
              <w:numPr>
                <w:ilvl w:val="0"/>
                <w:numId w:val="1"/>
              </w:numPr>
              <w:rPr>
                <w:b/>
                <w:i/>
                <w:sz w:val="20"/>
                <w:szCs w:val="20"/>
              </w:rPr>
            </w:pPr>
            <w:r w:rsidRPr="00C32B00">
              <w:rPr>
                <w:i/>
                <w:color w:val="000000"/>
                <w:sz w:val="20"/>
                <w:szCs w:val="20"/>
              </w:rPr>
              <w:t xml:space="preserve">De conformidad con el artículo 45 de </w:t>
            </w:r>
            <w:smartTag w:uri="urn:schemas-microsoft-com:office:smarttags" w:element="PersonName">
              <w:smartTagPr>
                <w:attr w:name="ProductID" w:val="la Ley"/>
              </w:smartTagPr>
              <w:r w:rsidRPr="00C32B00">
                <w:rPr>
                  <w:i/>
                  <w:color w:val="000000"/>
                  <w:sz w:val="20"/>
                  <w:szCs w:val="20"/>
                </w:rPr>
                <w:t>la Ley</w:t>
              </w:r>
            </w:smartTag>
            <w:r w:rsidRPr="00C32B00">
              <w:rPr>
                <w:i/>
                <w:color w:val="000000"/>
                <w:sz w:val="20"/>
                <w:szCs w:val="20"/>
              </w:rPr>
              <w:t xml:space="preserve"> de Mejora Regulatoria para el Estado de Morelos, la información contenida en el Registro es responsa</w:t>
            </w:r>
            <w:r>
              <w:rPr>
                <w:i/>
                <w:color w:val="000000"/>
                <w:sz w:val="20"/>
                <w:szCs w:val="20"/>
              </w:rPr>
              <w:t>bilidad exclusiva de la Dependencia o Entidad.</w:t>
            </w:r>
          </w:p>
        </w:tc>
      </w:tr>
    </w:tbl>
    <w:p w:rsidR="00193060" w:rsidRDefault="00193060" w:rsidP="00813C5B">
      <w:pPr>
        <w:rPr>
          <w:rFonts w:ascii="Arial" w:hAnsi="Arial" w:cs="Arial"/>
          <w:b/>
        </w:rPr>
      </w:pPr>
    </w:p>
    <w:sectPr w:rsidR="00193060" w:rsidSect="00DE0532">
      <w:headerReference w:type="default" r:id="rId8"/>
      <w:footerReference w:type="default" r:id="rId9"/>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F7" w:rsidRDefault="00F844F7" w:rsidP="00010487">
      <w:r>
        <w:separator/>
      </w:r>
    </w:p>
  </w:endnote>
  <w:endnote w:type="continuationSeparator" w:id="0">
    <w:p w:rsidR="00F844F7" w:rsidRDefault="00F844F7" w:rsidP="0001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87" w:rsidRDefault="00010487" w:rsidP="00010487">
    <w:pPr>
      <w:ind w:right="-376"/>
      <w:rPr>
        <w:sz w:val="12"/>
        <w:szCs w:val="12"/>
      </w:rPr>
    </w:pPr>
    <w:r>
      <w:rPr>
        <w:rFonts w:ascii="Arial" w:hAnsi="Arial" w:cs="Arial"/>
        <w:bCs/>
        <w:sz w:val="12"/>
        <w:szCs w:val="12"/>
      </w:rPr>
      <w:t xml:space="preserve">                                                                                                                                                        </w:t>
    </w:r>
  </w:p>
  <w:p w:rsidR="00010487" w:rsidRDefault="00C27DBC" w:rsidP="00C27DBC">
    <w:pPr>
      <w:ind w:right="-376"/>
      <w:rPr>
        <w:rFonts w:ascii="Arial" w:hAnsi="Arial" w:cs="Arial"/>
        <w:bCs/>
        <w:sz w:val="12"/>
        <w:szCs w:val="12"/>
        <w:lang w:val="es-MX"/>
      </w:rPr>
    </w:pPr>
    <w:r>
      <w:rPr>
        <w:rFonts w:ascii="Arial" w:hAnsi="Arial" w:cs="Arial"/>
        <w:bCs/>
        <w:sz w:val="12"/>
        <w:szCs w:val="12"/>
      </w:rPr>
      <w:t xml:space="preserve">                                                   </w:t>
    </w:r>
    <w:r w:rsidR="002F74F8">
      <w:rPr>
        <w:rFonts w:ascii="Arial" w:hAnsi="Arial" w:cs="Arial"/>
        <w:bCs/>
        <w:sz w:val="12"/>
        <w:szCs w:val="12"/>
      </w:rPr>
      <w:t xml:space="preserve">  </w:t>
    </w:r>
    <w:r w:rsidR="00177CF9">
      <w:rPr>
        <w:rFonts w:ascii="Arial" w:hAnsi="Arial" w:cs="Arial"/>
        <w:bCs/>
        <w:sz w:val="12"/>
        <w:szCs w:val="12"/>
      </w:rPr>
      <w:t xml:space="preserve">        </w:t>
    </w:r>
    <w:r w:rsidR="00076669">
      <w:rPr>
        <w:rFonts w:ascii="Arial" w:hAnsi="Arial" w:cs="Arial"/>
        <w:bCs/>
        <w:sz w:val="12"/>
        <w:szCs w:val="12"/>
      </w:rPr>
      <w:t xml:space="preserve">                  </w:t>
    </w:r>
    <w:r w:rsidR="00010487">
      <w:rPr>
        <w:rFonts w:ascii="Arial" w:hAnsi="Arial" w:cs="Arial"/>
        <w:bCs/>
        <w:sz w:val="12"/>
        <w:szCs w:val="12"/>
      </w:rPr>
      <w:t xml:space="preserve"> </w:t>
    </w:r>
    <w:hyperlink r:id="rId1" w:history="1">
      <w:r w:rsidRPr="00B9136E">
        <w:rPr>
          <w:rStyle w:val="Hipervnculo"/>
          <w:rFonts w:ascii="Arial" w:hAnsi="Arial" w:cs="Arial"/>
          <w:bCs/>
          <w:sz w:val="12"/>
          <w:szCs w:val="12"/>
          <w:lang w:val="es-MX"/>
        </w:rPr>
        <w:t>http://morelos.gob</w:t>
      </w:r>
    </w:hyperlink>
    <w:r w:rsidR="00F5009E">
      <w:rPr>
        <w:rFonts w:ascii="Arial" w:hAnsi="Arial" w:cs="Arial"/>
        <w:bCs/>
        <w:sz w:val="12"/>
        <w:szCs w:val="12"/>
        <w:lang w:val="es-MX"/>
      </w:rPr>
      <w:t>.</w:t>
    </w:r>
    <w:r w:rsidR="00A311E2">
      <w:rPr>
        <w:rFonts w:ascii="Arial" w:hAnsi="Arial" w:cs="Arial"/>
        <w:bCs/>
        <w:sz w:val="12"/>
        <w:szCs w:val="12"/>
        <w:lang w:val="es-MX"/>
      </w:rPr>
      <w:t xml:space="preserve">                               </w:t>
    </w:r>
    <w:r w:rsidR="00360F4A">
      <w:rPr>
        <w:rFonts w:ascii="Arial" w:hAnsi="Arial" w:cs="Arial"/>
        <w:bCs/>
        <w:sz w:val="12"/>
        <w:szCs w:val="12"/>
        <w:lang w:val="es-MX"/>
      </w:rPr>
      <w:t xml:space="preserve">   </w:t>
    </w:r>
    <w:r w:rsidR="00A311E2">
      <w:rPr>
        <w:rFonts w:ascii="Arial" w:hAnsi="Arial" w:cs="Arial"/>
        <w:bCs/>
        <w:sz w:val="12"/>
        <w:szCs w:val="12"/>
        <w:lang w:val="es-MX"/>
      </w:rPr>
      <w:t xml:space="preserve">      </w:t>
    </w:r>
    <w:r>
      <w:rPr>
        <w:rFonts w:ascii="Arial" w:hAnsi="Arial" w:cs="Arial"/>
        <w:bCs/>
        <w:sz w:val="12"/>
        <w:szCs w:val="12"/>
        <w:lang w:val="es-MX"/>
      </w:rPr>
      <w:t xml:space="preserve">        </w:t>
    </w:r>
    <w:r w:rsidR="00010487">
      <w:rPr>
        <w:rFonts w:ascii="Arial" w:hAnsi="Arial" w:cs="Arial"/>
        <w:bCs/>
        <w:sz w:val="12"/>
        <w:szCs w:val="12"/>
      </w:rPr>
      <w:t xml:space="preserve"> </w:t>
    </w:r>
    <w:proofErr w:type="spellStart"/>
    <w:r w:rsidR="00010487">
      <w:rPr>
        <w:rFonts w:ascii="Arial" w:hAnsi="Arial" w:cs="Arial"/>
        <w:bCs/>
        <w:sz w:val="12"/>
        <w:szCs w:val="12"/>
        <w:lang w:val="es-MX"/>
      </w:rPr>
      <w:t>CEMERMor</w:t>
    </w:r>
    <w:proofErr w:type="spellEnd"/>
    <w:r w:rsidR="00010487">
      <w:rPr>
        <w:rFonts w:ascii="Arial" w:hAnsi="Arial" w:cs="Arial"/>
        <w:bCs/>
        <w:sz w:val="12"/>
        <w:szCs w:val="12"/>
      </w:rPr>
      <w:t xml:space="preserve">  </w:t>
    </w:r>
    <w:r w:rsidR="00F5009E">
      <w:rPr>
        <w:rFonts w:ascii="Arial" w:hAnsi="Arial" w:cs="Arial"/>
        <w:bCs/>
        <w:sz w:val="12"/>
        <w:szCs w:val="12"/>
        <w:lang w:val="es-MX"/>
      </w:rPr>
      <w:t xml:space="preserve">                       </w:t>
    </w:r>
    <w:r w:rsidR="00010487">
      <w:rPr>
        <w:rFonts w:ascii="Arial" w:hAnsi="Arial" w:cs="Arial"/>
        <w:bCs/>
        <w:sz w:val="12"/>
        <w:szCs w:val="12"/>
      </w:rPr>
      <w:t xml:space="preserve">           </w:t>
    </w:r>
    <w:r w:rsidR="00F5009E">
      <w:rPr>
        <w:rFonts w:ascii="Arial" w:hAnsi="Arial" w:cs="Arial"/>
        <w:bCs/>
        <w:sz w:val="12"/>
        <w:szCs w:val="12"/>
      </w:rPr>
      <w:t xml:space="preserve"> </w:t>
    </w:r>
    <w:r>
      <w:rPr>
        <w:rFonts w:ascii="Arial" w:hAnsi="Arial" w:cs="Arial"/>
        <w:bCs/>
        <w:sz w:val="12"/>
        <w:szCs w:val="12"/>
      </w:rPr>
      <w:t xml:space="preserve">           </w:t>
    </w:r>
    <w:r w:rsidR="00A311E2">
      <w:rPr>
        <w:rFonts w:ascii="Arial" w:hAnsi="Arial" w:cs="Arial"/>
        <w:bCs/>
        <w:sz w:val="12"/>
        <w:szCs w:val="12"/>
      </w:rPr>
      <w:t xml:space="preserve">    </w:t>
    </w:r>
    <w:r>
      <w:rPr>
        <w:rFonts w:ascii="Arial" w:hAnsi="Arial" w:cs="Arial"/>
        <w:bCs/>
        <w:sz w:val="12"/>
        <w:szCs w:val="12"/>
      </w:rPr>
      <w:t xml:space="preserve">           </w:t>
    </w:r>
    <w:r w:rsidR="00360F4A">
      <w:rPr>
        <w:rFonts w:ascii="Arial" w:hAnsi="Arial" w:cs="Arial"/>
        <w:bCs/>
        <w:sz w:val="12"/>
        <w:szCs w:val="12"/>
      </w:rPr>
      <w:t xml:space="preserve">           </w:t>
    </w:r>
    <w:r>
      <w:rPr>
        <w:rFonts w:ascii="Arial" w:hAnsi="Arial" w:cs="Arial"/>
        <w:bCs/>
        <w:sz w:val="12"/>
        <w:szCs w:val="12"/>
      </w:rPr>
      <w:t xml:space="preserve"> </w:t>
    </w:r>
    <w:r w:rsidR="00F5009E">
      <w:rPr>
        <w:rFonts w:ascii="Arial" w:hAnsi="Arial" w:cs="Arial"/>
        <w:bCs/>
        <w:sz w:val="12"/>
        <w:szCs w:val="12"/>
      </w:rPr>
      <w:t xml:space="preserve">   </w:t>
    </w:r>
    <w:r w:rsidR="00010487" w:rsidRPr="005A0C79">
      <w:rPr>
        <w:rFonts w:ascii="Arial" w:hAnsi="Arial" w:cs="Arial"/>
        <w:bCs/>
        <w:sz w:val="12"/>
        <w:szCs w:val="12"/>
        <w:lang w:val="es-MX"/>
      </w:rPr>
      <w:t>@</w:t>
    </w:r>
    <w:proofErr w:type="spellStart"/>
    <w:r w:rsidR="00010487">
      <w:rPr>
        <w:rFonts w:ascii="Arial" w:hAnsi="Arial" w:cs="Arial"/>
        <w:bCs/>
        <w:sz w:val="12"/>
        <w:szCs w:val="12"/>
        <w:lang w:val="es-MX"/>
      </w:rPr>
      <w:t>CEMERMor</w:t>
    </w:r>
    <w:proofErr w:type="spellEnd"/>
  </w:p>
  <w:p w:rsidR="00010487" w:rsidRDefault="00010487" w:rsidP="005240C7">
    <w:pPr>
      <w:pStyle w:val="Piedepgina"/>
      <w:rPr>
        <w:sz w:val="12"/>
        <w:szCs w:val="12"/>
      </w:rPr>
    </w:pPr>
    <w:r>
      <w:rPr>
        <w:rFonts w:ascii="Arial" w:hAnsi="Arial" w:cs="Arial"/>
        <w:bCs/>
        <w:sz w:val="12"/>
        <w:szCs w:val="12"/>
      </w:rPr>
      <w:t xml:space="preserve">                                 </w:t>
    </w:r>
    <w:r w:rsidR="00565FC1">
      <w:rPr>
        <w:rFonts w:ascii="Arial" w:hAnsi="Arial" w:cs="Arial"/>
        <w:bCs/>
        <w:sz w:val="12"/>
        <w:szCs w:val="12"/>
      </w:rPr>
      <w:t xml:space="preserve">                    </w:t>
    </w:r>
    <w:r w:rsidR="00177CF9">
      <w:rPr>
        <w:rFonts w:ascii="Arial" w:hAnsi="Arial" w:cs="Arial"/>
        <w:bCs/>
        <w:sz w:val="12"/>
        <w:szCs w:val="12"/>
      </w:rPr>
      <w:t xml:space="preserve">                           </w:t>
    </w:r>
    <w:r w:rsidRPr="001111F2">
      <w:rPr>
        <w:rFonts w:ascii="Arial" w:hAnsi="Arial" w:cs="Arial"/>
        <w:bCs/>
        <w:sz w:val="12"/>
        <w:szCs w:val="12"/>
      </w:rPr>
      <w:t>http://tramites.morelos.</w:t>
    </w:r>
  </w:p>
  <w:p w:rsidR="00010487" w:rsidRDefault="00010487" w:rsidP="005240C7">
    <w:pPr>
      <w:pStyle w:val="Piedepgina"/>
      <w:rPr>
        <w:sz w:val="12"/>
        <w:szCs w:val="12"/>
      </w:rPr>
    </w:pPr>
  </w:p>
  <w:p w:rsidR="00010487" w:rsidRPr="00010487" w:rsidRDefault="00010487" w:rsidP="005240C7">
    <w:pPr>
      <w:pStyle w:val="Piedepgina"/>
      <w:rPr>
        <w:sz w:val="12"/>
        <w:szCs w:val="12"/>
      </w:rPr>
    </w:pPr>
  </w:p>
  <w:p w:rsidR="00010487" w:rsidRPr="00010487" w:rsidRDefault="00010487" w:rsidP="005240C7">
    <w:pPr>
      <w:pStyle w:val="Piedepgina"/>
      <w:rPr>
        <w:sz w:val="12"/>
        <w:szCs w:val="12"/>
      </w:rPr>
    </w:pPr>
  </w:p>
  <w:p w:rsidR="00010487" w:rsidRDefault="00010487" w:rsidP="005240C7">
    <w:pPr>
      <w:pStyle w:val="Piedepgina"/>
    </w:pPr>
    <w:r>
      <w:rPr>
        <w:rFonts w:ascii="Arial" w:hAnsi="Arial" w:cs="Arial"/>
        <w:bCs/>
        <w:sz w:val="12"/>
        <w:szCs w:val="12"/>
      </w:rPr>
      <w:tab/>
    </w:r>
    <w:r>
      <w:rPr>
        <w:rFonts w:ascii="Arial" w:hAnsi="Arial" w:cs="Arial"/>
        <w:bCs/>
        <w:sz w:val="12"/>
        <w:szCs w:val="12"/>
      </w:rPr>
      <w:tab/>
      <w:t xml:space="preserve">             </w:t>
    </w:r>
    <w:r>
      <w:rPr>
        <w:rFonts w:ascii="Arial" w:hAnsi="Arial" w:cs="Arial"/>
        <w:bCs/>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F7" w:rsidRDefault="00F844F7" w:rsidP="00010487">
      <w:r>
        <w:separator/>
      </w:r>
    </w:p>
  </w:footnote>
  <w:footnote w:type="continuationSeparator" w:id="0">
    <w:p w:rsidR="00F844F7" w:rsidRDefault="00F844F7" w:rsidP="00010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87" w:rsidRDefault="00010487">
    <w:pPr>
      <w:pStyle w:val="Encabezado"/>
    </w:pPr>
    <w:r>
      <w:rPr>
        <w:noProof/>
      </w:rPr>
      <w:drawing>
        <wp:anchor distT="0" distB="0" distL="114300" distR="114300" simplePos="0" relativeHeight="251658240" behindDoc="1" locked="0" layoutInCell="1" allowOverlap="1" wp14:anchorId="06B1EA17" wp14:editId="726E29ED">
          <wp:simplePos x="0" y="0"/>
          <wp:positionH relativeFrom="column">
            <wp:posOffset>-1452880</wp:posOffset>
          </wp:positionH>
          <wp:positionV relativeFrom="paragraph">
            <wp:posOffset>-526415</wp:posOffset>
          </wp:positionV>
          <wp:extent cx="8467725" cy="997267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NUEVO_Mesa de trabajo 1 copia.jpg"/>
                  <pic:cNvPicPr/>
                </pic:nvPicPr>
                <pic:blipFill rotWithShape="1">
                  <a:blip r:embed="rId1" cstate="print">
                    <a:extLst>
                      <a:ext uri="{28A0092B-C50C-407E-A947-70E740481C1C}">
                        <a14:useLocalDpi xmlns:a14="http://schemas.microsoft.com/office/drawing/2010/main" val="0"/>
                      </a:ext>
                    </a:extLst>
                  </a:blip>
                  <a:srcRect t="969"/>
                  <a:stretch/>
                </pic:blipFill>
                <pic:spPr bwMode="auto">
                  <a:xfrm>
                    <a:off x="0" y="0"/>
                    <a:ext cx="8467725" cy="997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266"/>
    <w:multiLevelType w:val="hybridMultilevel"/>
    <w:tmpl w:val="776AA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BF2FA6"/>
    <w:multiLevelType w:val="hybridMultilevel"/>
    <w:tmpl w:val="F9EEC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924FC1"/>
    <w:multiLevelType w:val="hybridMultilevel"/>
    <w:tmpl w:val="DB40D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567A54"/>
    <w:multiLevelType w:val="hybridMultilevel"/>
    <w:tmpl w:val="910C2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87"/>
    <w:rsid w:val="00010487"/>
    <w:rsid w:val="000172B2"/>
    <w:rsid w:val="00076669"/>
    <w:rsid w:val="000F3EC6"/>
    <w:rsid w:val="001532BC"/>
    <w:rsid w:val="0015611F"/>
    <w:rsid w:val="00177CF9"/>
    <w:rsid w:val="00193060"/>
    <w:rsid w:val="001C235B"/>
    <w:rsid w:val="0022305F"/>
    <w:rsid w:val="002D73EF"/>
    <w:rsid w:val="002F74F8"/>
    <w:rsid w:val="00354CCD"/>
    <w:rsid w:val="00357B51"/>
    <w:rsid w:val="00360F4A"/>
    <w:rsid w:val="00377874"/>
    <w:rsid w:val="00377ABD"/>
    <w:rsid w:val="0038003F"/>
    <w:rsid w:val="003D0834"/>
    <w:rsid w:val="004165CA"/>
    <w:rsid w:val="004622A9"/>
    <w:rsid w:val="00464AFB"/>
    <w:rsid w:val="004872D1"/>
    <w:rsid w:val="004C29BF"/>
    <w:rsid w:val="004E2D05"/>
    <w:rsid w:val="005240C7"/>
    <w:rsid w:val="00532DCF"/>
    <w:rsid w:val="005402C9"/>
    <w:rsid w:val="00565FC1"/>
    <w:rsid w:val="005B2B1A"/>
    <w:rsid w:val="006511EE"/>
    <w:rsid w:val="00670D23"/>
    <w:rsid w:val="0067364D"/>
    <w:rsid w:val="006969D0"/>
    <w:rsid w:val="006D0C60"/>
    <w:rsid w:val="007033A4"/>
    <w:rsid w:val="00737F3D"/>
    <w:rsid w:val="007B3F6E"/>
    <w:rsid w:val="007D4F81"/>
    <w:rsid w:val="007E6501"/>
    <w:rsid w:val="00813C5B"/>
    <w:rsid w:val="00873493"/>
    <w:rsid w:val="008A4B05"/>
    <w:rsid w:val="008C548B"/>
    <w:rsid w:val="00905D08"/>
    <w:rsid w:val="00906734"/>
    <w:rsid w:val="00931163"/>
    <w:rsid w:val="00954C4F"/>
    <w:rsid w:val="00961E21"/>
    <w:rsid w:val="00962FF0"/>
    <w:rsid w:val="009A0F39"/>
    <w:rsid w:val="009D4342"/>
    <w:rsid w:val="00A24977"/>
    <w:rsid w:val="00A311E2"/>
    <w:rsid w:val="00A74DEB"/>
    <w:rsid w:val="00A9042B"/>
    <w:rsid w:val="00A958AF"/>
    <w:rsid w:val="00AB30B7"/>
    <w:rsid w:val="00B00986"/>
    <w:rsid w:val="00B50E3D"/>
    <w:rsid w:val="00C27DBC"/>
    <w:rsid w:val="00C60101"/>
    <w:rsid w:val="00C75567"/>
    <w:rsid w:val="00D14554"/>
    <w:rsid w:val="00D71EEE"/>
    <w:rsid w:val="00DA0259"/>
    <w:rsid w:val="00DE0532"/>
    <w:rsid w:val="00E10AF2"/>
    <w:rsid w:val="00E35AE0"/>
    <w:rsid w:val="00E6364F"/>
    <w:rsid w:val="00E812DD"/>
    <w:rsid w:val="00EC7B74"/>
    <w:rsid w:val="00EF0D60"/>
    <w:rsid w:val="00F157E7"/>
    <w:rsid w:val="00F333E9"/>
    <w:rsid w:val="00F5009E"/>
    <w:rsid w:val="00F70759"/>
    <w:rsid w:val="00F844F7"/>
    <w:rsid w:val="00FD0A64"/>
    <w:rsid w:val="00FE0E83"/>
    <w:rsid w:val="00FF1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5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487"/>
    <w:rPr>
      <w:rFonts w:ascii="Tahoma" w:eastAsiaTheme="minorHAns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010487"/>
    <w:rPr>
      <w:rFonts w:ascii="Tahoma" w:hAnsi="Tahoma" w:cs="Tahoma"/>
      <w:sz w:val="16"/>
      <w:szCs w:val="16"/>
    </w:rPr>
  </w:style>
  <w:style w:type="paragraph" w:styleId="Encabezado">
    <w:name w:val="header"/>
    <w:basedOn w:val="Normal"/>
    <w:link w:val="Encabezado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EncabezadoCar">
    <w:name w:val="Encabezado Car"/>
    <w:basedOn w:val="Fuentedeprrafopredeter"/>
    <w:link w:val="Encabezado"/>
    <w:uiPriority w:val="99"/>
    <w:rsid w:val="00010487"/>
  </w:style>
  <w:style w:type="paragraph" w:styleId="Piedepgina">
    <w:name w:val="footer"/>
    <w:basedOn w:val="Normal"/>
    <w:link w:val="Piedepgina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PiedepginaCar">
    <w:name w:val="Pie de página Car"/>
    <w:basedOn w:val="Fuentedeprrafopredeter"/>
    <w:link w:val="Piedepgina"/>
    <w:uiPriority w:val="99"/>
    <w:rsid w:val="00010487"/>
  </w:style>
  <w:style w:type="paragraph" w:styleId="Sinespaciado">
    <w:name w:val="No Spacing"/>
    <w:uiPriority w:val="1"/>
    <w:qFormat/>
    <w:rsid w:val="00010487"/>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C27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5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487"/>
    <w:rPr>
      <w:rFonts w:ascii="Tahoma" w:eastAsiaTheme="minorHAns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010487"/>
    <w:rPr>
      <w:rFonts w:ascii="Tahoma" w:hAnsi="Tahoma" w:cs="Tahoma"/>
      <w:sz w:val="16"/>
      <w:szCs w:val="16"/>
    </w:rPr>
  </w:style>
  <w:style w:type="paragraph" w:styleId="Encabezado">
    <w:name w:val="header"/>
    <w:basedOn w:val="Normal"/>
    <w:link w:val="Encabezado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EncabezadoCar">
    <w:name w:val="Encabezado Car"/>
    <w:basedOn w:val="Fuentedeprrafopredeter"/>
    <w:link w:val="Encabezado"/>
    <w:uiPriority w:val="99"/>
    <w:rsid w:val="00010487"/>
  </w:style>
  <w:style w:type="paragraph" w:styleId="Piedepgina">
    <w:name w:val="footer"/>
    <w:basedOn w:val="Normal"/>
    <w:link w:val="Piedepgina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PiedepginaCar">
    <w:name w:val="Pie de página Car"/>
    <w:basedOn w:val="Fuentedeprrafopredeter"/>
    <w:link w:val="Piedepgina"/>
    <w:uiPriority w:val="99"/>
    <w:rsid w:val="00010487"/>
  </w:style>
  <w:style w:type="paragraph" w:styleId="Sinespaciado">
    <w:name w:val="No Spacing"/>
    <w:uiPriority w:val="1"/>
    <w:qFormat/>
    <w:rsid w:val="00010487"/>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C27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orelos.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RUPA MORELOS</cp:lastModifiedBy>
  <cp:revision>15</cp:revision>
  <cp:lastPrinted>2018-10-30T18:27:00Z</cp:lastPrinted>
  <dcterms:created xsi:type="dcterms:W3CDTF">2018-11-23T20:57:00Z</dcterms:created>
  <dcterms:modified xsi:type="dcterms:W3CDTF">2018-11-26T16:58:00Z</dcterms:modified>
</cp:coreProperties>
</file>